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C019B5" w:rsidRDefault="000462E9" w:rsidP="00C019B5">
      <w:pPr>
        <w:spacing w:after="0" w:line="240" w:lineRule="auto"/>
        <w:jc w:val="center"/>
        <w:rPr>
          <w:rFonts w:ascii="Times New Roman" w:hAnsi="Times New Roman"/>
          <w:b/>
          <w:sz w:val="28"/>
          <w:szCs w:val="28"/>
        </w:rPr>
        <w:sectPr w:rsidR="00C019B5" w:rsidRPr="00C019B5" w:rsidSect="00761E94">
          <w:pgSz w:w="11906" w:h="16838" w:code="9"/>
          <w:pgMar w:top="851" w:right="991" w:bottom="709" w:left="1134" w:header="709" w:footer="709" w:gutter="0"/>
          <w:cols w:space="708"/>
          <w:docGrid w:linePitch="360"/>
        </w:sectPr>
      </w:pPr>
      <w:bookmarkStart w:id="0" w:name="_Toc354667357"/>
      <w:bookmarkStart w:id="1" w:name="_Toc354667567"/>
      <w:r>
        <w:rPr>
          <w:rFonts w:ascii="Times New Roman" w:hAnsi="Times New Roman"/>
          <w:b/>
          <w:noProof/>
          <w:sz w:val="28"/>
          <w:szCs w:val="28"/>
          <w:lang w:eastAsia="ru-RU"/>
        </w:rPr>
        <w:drawing>
          <wp:inline distT="0" distB="0" distL="0" distR="0">
            <wp:extent cx="6210935" cy="8783320"/>
            <wp:effectExtent l="19050" t="0" r="0" b="0"/>
            <wp:docPr id="1" name="Рисунок 0" descr="ОУ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10.jpg"/>
                    <pic:cNvPicPr/>
                  </pic:nvPicPr>
                  <pic:blipFill>
                    <a:blip r:embed="rId5" cstate="print"/>
                    <a:stretch>
                      <a:fillRect/>
                    </a:stretch>
                  </pic:blipFill>
                  <pic:spPr>
                    <a:xfrm>
                      <a:off x="0" y="0"/>
                      <a:ext cx="6210935" cy="8783320"/>
                    </a:xfrm>
                    <a:prstGeom prst="rect">
                      <a:avLst/>
                    </a:prstGeom>
                  </pic:spPr>
                </pic:pic>
              </a:graphicData>
            </a:graphic>
          </wp:inline>
        </w:drawing>
      </w:r>
    </w:p>
    <w:p w:rsidR="00862E94" w:rsidRPr="005F627C" w:rsidRDefault="00862E94" w:rsidP="00862E94">
      <w:pPr>
        <w:pStyle w:val="af"/>
        <w:spacing w:before="0" w:beforeAutospacing="0" w:after="0" w:afterAutospacing="0"/>
        <w:ind w:firstLine="708"/>
        <w:jc w:val="both"/>
      </w:pPr>
      <w:r>
        <w:lastRenderedPageBreak/>
        <w:t>Методические рекомендации разработаны</w:t>
      </w:r>
      <w:r w:rsidRPr="005F627C">
        <w:t xml:space="preserve">на основе Федерального государственного образовательного стандарта среднего </w:t>
      </w:r>
      <w:r w:rsidR="00463CEC">
        <w:t>общего</w:t>
      </w:r>
      <w:r w:rsidRPr="005F627C">
        <w:t xml:space="preserve"> образования, Федерального государственного образовательного стандарта среднего профессионального образования по специальности </w:t>
      </w:r>
      <w:r w:rsidRPr="005F627C">
        <w:rPr>
          <w:b/>
          <w:bCs/>
        </w:rPr>
        <w:t xml:space="preserve">15.02.01 </w:t>
      </w:r>
      <w:r w:rsidRPr="005F627C">
        <w:rPr>
          <w:b/>
        </w:rPr>
        <w:t>Монтаж и техническая эксплуатация промышленного оборудования</w:t>
      </w:r>
      <w:r w:rsidR="00EC491C">
        <w:rPr>
          <w:b/>
        </w:rPr>
        <w:t xml:space="preserve"> (по отраслям)</w:t>
      </w:r>
      <w:r w:rsidRPr="005F627C">
        <w:t xml:space="preserve"> входит в укрупненную группу </w:t>
      </w:r>
      <w:r w:rsidRPr="005F627C">
        <w:rPr>
          <w:b/>
        </w:rPr>
        <w:t>15.00.00 Машиностроение</w:t>
      </w:r>
      <w:r w:rsidRPr="005F627C">
        <w:t xml:space="preserve">, утвержденного Приказом </w:t>
      </w:r>
      <w:proofErr w:type="spellStart"/>
      <w:r w:rsidRPr="005F627C">
        <w:t>Минобрнауки</w:t>
      </w:r>
      <w:proofErr w:type="spellEnd"/>
      <w:r w:rsidRPr="005F627C">
        <w:t xml:space="preserve"> России от 18.04.2014 N 344 (ред. от 17.03.2015)</w:t>
      </w:r>
      <w:r>
        <w:t>,</w:t>
      </w:r>
      <w:r w:rsidRPr="00831BC9">
        <w:rPr>
          <w:rFonts w:eastAsia="Calibri"/>
        </w:rPr>
        <w:t xml:space="preserve">основной профессиональной образовательной программы </w:t>
      </w:r>
      <w:r w:rsidRPr="005F627C">
        <w:t>по специальности 15.02.01 Монтаж и техническая эксплуатация промышлен</w:t>
      </w:r>
      <w:r>
        <w:t>ного оборудования (по отраслям)</w:t>
      </w:r>
      <w:r w:rsidRPr="005F627C">
        <w:t>, примерной программы учебной дисциплины «Информатика»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1624E0">
        <w:t>тамента государственной политики</w:t>
      </w:r>
      <w:r w:rsidRPr="005F627C">
        <w:t xml:space="preserve"> в сфере подготовки рабочих кадров и ДПО </w:t>
      </w:r>
      <w:proofErr w:type="spellStart"/>
      <w:r w:rsidRPr="005F627C">
        <w:t>Минобрнауки</w:t>
      </w:r>
      <w:proofErr w:type="spellEnd"/>
      <w:r w:rsidRPr="005F627C">
        <w:t xml:space="preserve">  России от 17.03.2015 №06-259).</w:t>
      </w:r>
    </w:p>
    <w:p w:rsidR="00862E94" w:rsidRPr="005F627C" w:rsidRDefault="00862E94" w:rsidP="00862E94">
      <w:pPr>
        <w:pStyle w:val="af"/>
        <w:spacing w:before="0" w:beforeAutospacing="0" w:after="0" w:afterAutospacing="0"/>
        <w:jc w:val="both"/>
        <w:rPr>
          <w:color w:val="000000"/>
        </w:rPr>
      </w:pPr>
    </w:p>
    <w:p w:rsidR="00862E94" w:rsidRPr="001E0DAB" w:rsidRDefault="00862E94" w:rsidP="00862E94">
      <w:pPr>
        <w:rPr>
          <w:rFonts w:ascii="Times New Roman" w:hAnsi="Times New Roman"/>
          <w:sz w:val="24"/>
          <w:szCs w:val="24"/>
          <w:u w:val="single"/>
        </w:rPr>
      </w:pPr>
      <w:r w:rsidRPr="001E0DAB">
        <w:rPr>
          <w:rFonts w:ascii="Times New Roman" w:hAnsi="Times New Roman"/>
          <w:b/>
          <w:sz w:val="24"/>
          <w:szCs w:val="24"/>
          <w:u w:val="single"/>
        </w:rPr>
        <w:t xml:space="preserve">Организация - разработчик: </w:t>
      </w:r>
      <w:r w:rsidRPr="001E0DAB">
        <w:rPr>
          <w:rFonts w:ascii="Times New Roman" w:hAnsi="Times New Roman"/>
          <w:sz w:val="24"/>
          <w:szCs w:val="24"/>
          <w:u w:val="single"/>
        </w:rPr>
        <w:t>ГАПОУ  «Казанский политехнический колледж»</w:t>
      </w:r>
    </w:p>
    <w:p w:rsidR="00862E94" w:rsidRPr="005F627C" w:rsidRDefault="00862E94" w:rsidP="00862E94"/>
    <w:p w:rsidR="00862E94" w:rsidRPr="005F627C" w:rsidRDefault="00862E94" w:rsidP="00862E94">
      <w:pPr>
        <w:pStyle w:val="Standard"/>
        <w:rPr>
          <w:rFonts w:cs="Times New Roman"/>
          <w:lang w:val="ru-RU"/>
        </w:rPr>
      </w:pPr>
      <w:r w:rsidRPr="005F627C">
        <w:rPr>
          <w:rFonts w:cs="Times New Roman"/>
        </w:rPr>
        <w:t xml:space="preserve">Разработчик: </w:t>
      </w:r>
    </w:p>
    <w:p w:rsidR="00862E94" w:rsidRPr="005F627C" w:rsidRDefault="00862E94" w:rsidP="00862E94">
      <w:pPr>
        <w:pStyle w:val="Standard"/>
        <w:rPr>
          <w:rFonts w:cs="Times New Roman"/>
          <w:lang w:val="ru-RU"/>
        </w:rPr>
      </w:pPr>
    </w:p>
    <w:p w:rsidR="00ED2B11" w:rsidRPr="00ED2B11" w:rsidRDefault="00862E94" w:rsidP="00ED2B11">
      <w:pPr>
        <w:rPr>
          <w:rFonts w:ascii="Times New Roman" w:hAnsi="Times New Roman"/>
          <w:sz w:val="24"/>
          <w:szCs w:val="24"/>
          <w:u w:val="single"/>
        </w:rPr>
      </w:pPr>
      <w:r w:rsidRPr="00ED2B11">
        <w:rPr>
          <w:rFonts w:ascii="Times New Roman" w:hAnsi="Times New Roman"/>
          <w:sz w:val="24"/>
          <w:szCs w:val="24"/>
        </w:rPr>
        <w:t>Т. Н. Солдатова – преподаватель информатики</w:t>
      </w:r>
      <w:r w:rsidR="00ED2B11" w:rsidRPr="00ED2B11">
        <w:rPr>
          <w:rFonts w:ascii="Times New Roman" w:hAnsi="Times New Roman"/>
          <w:sz w:val="24"/>
          <w:szCs w:val="24"/>
          <w:u w:val="single"/>
        </w:rPr>
        <w:t>ГАПОУ  «Казанский политехнический колледж»</w:t>
      </w:r>
    </w:p>
    <w:p w:rsidR="00862E94" w:rsidRDefault="00862E94" w:rsidP="00862E94">
      <w:pPr>
        <w:pStyle w:val="Standard"/>
        <w:rPr>
          <w:rFonts w:cs="Times New Roman"/>
          <w:lang w:val="ru-RU"/>
        </w:rPr>
      </w:pPr>
    </w:p>
    <w:p w:rsidR="00862E94" w:rsidRDefault="00862E94" w:rsidP="00862E94">
      <w:pPr>
        <w:pStyle w:val="Standard"/>
        <w:rPr>
          <w:rFonts w:cs="Times New Roman"/>
          <w:lang w:val="ru-RU"/>
        </w:rPr>
      </w:pPr>
    </w:p>
    <w:p w:rsidR="00862E94" w:rsidRDefault="00862E94" w:rsidP="00862E94">
      <w:pPr>
        <w:pStyle w:val="Standard"/>
        <w:rPr>
          <w:rFonts w:cs="Times New Roman"/>
          <w:lang w:val="ru-RU"/>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B1081F" w:rsidRPr="009B533E" w:rsidRDefault="00B1081F" w:rsidP="00B1081F">
          <w:pPr>
            <w:pStyle w:val="af0"/>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B1081F" w:rsidRPr="000A6F7D" w:rsidRDefault="00B1081F" w:rsidP="00B1081F">
          <w:pPr>
            <w:spacing w:after="0"/>
            <w:jc w:val="both"/>
            <w:rPr>
              <w:rFonts w:ascii="Times New Roman" w:hAnsi="Times New Roman"/>
              <w:sz w:val="28"/>
              <w:szCs w:val="28"/>
            </w:rPr>
          </w:pPr>
        </w:p>
        <w:p w:rsidR="00B1081F" w:rsidRPr="000A6F7D" w:rsidRDefault="00B1081F" w:rsidP="00B1081F">
          <w:pPr>
            <w:pStyle w:val="11"/>
            <w:numPr>
              <w:ilvl w:val="0"/>
              <w:numId w:val="19"/>
            </w:numPr>
            <w:tabs>
              <w:tab w:val="left" w:pos="567"/>
            </w:tabs>
            <w:spacing w:after="0"/>
            <w:ind w:left="0" w:firstLine="0"/>
            <w:contextualSpacing/>
            <w:jc w:val="both"/>
            <w:rPr>
              <w:sz w:val="28"/>
              <w:szCs w:val="28"/>
            </w:rPr>
          </w:pPr>
          <w:r w:rsidRPr="000A6F7D">
            <w:rPr>
              <w:sz w:val="28"/>
              <w:szCs w:val="28"/>
            </w:rPr>
            <w:t>Пояснительная записка</w:t>
          </w:r>
        </w:p>
        <w:p w:rsidR="00B1081F" w:rsidRPr="000A6F7D" w:rsidRDefault="00B1081F" w:rsidP="00B1081F">
          <w:pPr>
            <w:pStyle w:val="21"/>
            <w:numPr>
              <w:ilvl w:val="0"/>
              <w:numId w:val="19"/>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B1081F" w:rsidRPr="000A6F7D" w:rsidRDefault="00B1081F" w:rsidP="00B1081F">
          <w:pPr>
            <w:pStyle w:val="21"/>
            <w:numPr>
              <w:ilvl w:val="0"/>
              <w:numId w:val="19"/>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B1081F" w:rsidRPr="000A6F7D" w:rsidRDefault="00B1081F" w:rsidP="00B1081F">
          <w:pPr>
            <w:pStyle w:val="21"/>
            <w:numPr>
              <w:ilvl w:val="0"/>
              <w:numId w:val="19"/>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B1081F" w:rsidRPr="000A6F7D" w:rsidRDefault="00B1081F" w:rsidP="00B1081F">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B1081F" w:rsidRPr="000A6F7D" w:rsidRDefault="00B1081F" w:rsidP="00B1081F">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B1081F" w:rsidRPr="000A6F7D" w:rsidRDefault="00B1081F" w:rsidP="00B1081F">
          <w:pPr>
            <w:pStyle w:val="a6"/>
            <w:numPr>
              <w:ilvl w:val="0"/>
              <w:numId w:val="19"/>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B1081F" w:rsidRPr="009B6E8A" w:rsidRDefault="00B1081F" w:rsidP="00B1081F">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E87D8F" w:rsidRPr="003269C8" w:rsidRDefault="00E87D8F"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B1081F" w:rsidRDefault="00B1081F" w:rsidP="00F23F15">
      <w:pPr>
        <w:rPr>
          <w:rFonts w:ascii="Times New Roman" w:hAnsi="Times New Roman"/>
          <w:b/>
          <w:bCs/>
        </w:rPr>
      </w:pPr>
    </w:p>
    <w:p w:rsidR="00B1081F" w:rsidRDefault="00B1081F" w:rsidP="00F23F15">
      <w:pPr>
        <w:rPr>
          <w:rFonts w:ascii="Times New Roman" w:hAnsi="Times New Roman"/>
          <w:b/>
          <w:bCs/>
        </w:rPr>
      </w:pPr>
    </w:p>
    <w:p w:rsidR="00B1081F" w:rsidRDefault="00B1081F" w:rsidP="00F23F15">
      <w:pPr>
        <w:rPr>
          <w:rFonts w:ascii="Times New Roman" w:hAnsi="Times New Roman"/>
          <w:b/>
          <w:bCs/>
        </w:rPr>
      </w:pPr>
      <w:bookmarkStart w:id="2" w:name="_GoBack"/>
      <w:bookmarkEnd w:id="2"/>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ED2B11" w:rsidRDefault="00F23F15" w:rsidP="00ED2B11">
      <w:pPr>
        <w:pStyle w:val="a6"/>
        <w:numPr>
          <w:ilvl w:val="0"/>
          <w:numId w:val="1"/>
        </w:numPr>
        <w:tabs>
          <w:tab w:val="left" w:pos="284"/>
          <w:tab w:val="left" w:pos="851"/>
        </w:tabs>
        <w:ind w:left="567" w:firstLine="0"/>
        <w:jc w:val="left"/>
        <w:rPr>
          <w:b/>
        </w:rPr>
      </w:pPr>
      <w:r w:rsidRPr="00ED2B11">
        <w:rPr>
          <w:b/>
        </w:rPr>
        <w:lastRenderedPageBreak/>
        <w:t>Пояснительная записка</w:t>
      </w:r>
    </w:p>
    <w:p w:rsidR="00F23F15" w:rsidRPr="00ED2B11" w:rsidRDefault="00F23F15" w:rsidP="00ED2B11">
      <w:pPr>
        <w:rPr>
          <w:rFonts w:ascii="Times New Roman" w:hAnsi="Times New Roman"/>
          <w:bCs/>
          <w:sz w:val="24"/>
          <w:szCs w:val="24"/>
        </w:rPr>
      </w:pPr>
      <w:r w:rsidRPr="00ED2B11">
        <w:rPr>
          <w:rFonts w:ascii="Times New Roman" w:hAnsi="Times New Roman"/>
          <w:sz w:val="24"/>
          <w:szCs w:val="24"/>
        </w:rPr>
        <w:t xml:space="preserve">Методические рекомендации по выполнению внеаудиторной самостоятельной работы по   дисциплине  </w:t>
      </w:r>
      <w:r w:rsidR="00ED2B11" w:rsidRPr="00ED2B11">
        <w:rPr>
          <w:rFonts w:ascii="Times New Roman" w:hAnsi="Times New Roman"/>
          <w:sz w:val="24"/>
          <w:szCs w:val="24"/>
        </w:rPr>
        <w:t>ОУД. 10 ИНФОРМАТИКА</w:t>
      </w:r>
      <w:r w:rsidRPr="00ED2B11">
        <w:rPr>
          <w:rFonts w:ascii="Times New Roman" w:hAnsi="Times New Roman"/>
          <w:sz w:val="24"/>
          <w:szCs w:val="24"/>
        </w:rPr>
        <w:t xml:space="preserve">разработаны с целью </w:t>
      </w:r>
      <w:r w:rsidRPr="00ED2B11">
        <w:rPr>
          <w:rFonts w:ascii="Times New Roman" w:hAnsi="Times New Roman"/>
          <w:bCs/>
          <w:sz w:val="24"/>
          <w:szCs w:val="24"/>
        </w:rPr>
        <w:t xml:space="preserve">формирования у </w:t>
      </w:r>
      <w:r w:rsidRPr="00ED2B11">
        <w:rPr>
          <w:rFonts w:ascii="Times New Roman" w:hAnsi="Times New Roman"/>
          <w:sz w:val="24"/>
          <w:szCs w:val="24"/>
        </w:rPr>
        <w:t>обучающихся</w:t>
      </w:r>
      <w:r w:rsidRPr="00ED2B11">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Default="008257F5" w:rsidP="00ED2B11">
      <w:pPr>
        <w:ind w:firstLine="720"/>
        <w:rPr>
          <w:rFonts w:ascii="Times New Roman" w:hAnsi="Times New Roman"/>
          <w:sz w:val="24"/>
          <w:szCs w:val="24"/>
        </w:rPr>
      </w:pPr>
      <w:r w:rsidRPr="00ED2B11">
        <w:rPr>
          <w:rFonts w:ascii="Times New Roman" w:hAnsi="Times New Roman"/>
          <w:sz w:val="24"/>
          <w:szCs w:val="24"/>
        </w:rPr>
        <w:t>Для допуска к дифференцированному зачёту необходимо выполнение 70% занятий (4 из 7).</w:t>
      </w:r>
    </w:p>
    <w:p w:rsidR="004E2109" w:rsidRPr="004E2109" w:rsidRDefault="004E2109" w:rsidP="004E2109">
      <w:pPr>
        <w:spacing w:after="0" w:line="240" w:lineRule="auto"/>
        <w:ind w:firstLine="720"/>
        <w:rPr>
          <w:rFonts w:ascii="Times New Roman" w:hAnsi="Times New Roman"/>
          <w:b/>
          <w:bCs/>
          <w:sz w:val="26"/>
          <w:szCs w:val="26"/>
        </w:rPr>
      </w:pPr>
      <w:r w:rsidRPr="009808E5">
        <w:rPr>
          <w:rFonts w:ascii="Times New Roman" w:hAnsi="Times New Roman"/>
          <w:sz w:val="26"/>
          <w:szCs w:val="26"/>
        </w:rPr>
        <w:t xml:space="preserve">В результате выполнения у обучающегося формируются и закрепляются </w:t>
      </w:r>
      <w:r w:rsidRPr="009808E5">
        <w:rPr>
          <w:rFonts w:ascii="Times New Roman" w:hAnsi="Times New Roman"/>
          <w:sz w:val="26"/>
          <w:szCs w:val="26"/>
        </w:rPr>
        <w:t>следующие результаты</w:t>
      </w:r>
      <w:r w:rsidRPr="009808E5">
        <w:rPr>
          <w:rFonts w:ascii="Times New Roman" w:hAnsi="Times New Roman"/>
          <w:b/>
          <w:bCs/>
          <w:sz w:val="26"/>
          <w:szCs w:val="26"/>
        </w:rPr>
        <w:t>:</w:t>
      </w:r>
    </w:p>
    <w:p w:rsidR="004E2109" w:rsidRPr="004E2109" w:rsidRDefault="004E2109" w:rsidP="004E2109">
      <w:pPr>
        <w:spacing w:after="0" w:line="240" w:lineRule="auto"/>
        <w:jc w:val="both"/>
        <w:rPr>
          <w:rFonts w:ascii="Times New Roman" w:hAnsi="Times New Roman"/>
          <w:b/>
          <w:bCs/>
          <w:sz w:val="26"/>
          <w:szCs w:val="26"/>
        </w:rPr>
      </w:pPr>
      <w:r w:rsidRPr="004E2109">
        <w:rPr>
          <w:rFonts w:ascii="Times New Roman" w:hAnsi="Times New Roman"/>
          <w:sz w:val="26"/>
          <w:szCs w:val="26"/>
        </w:rPr>
        <w:t xml:space="preserve">• </w:t>
      </w:r>
      <w:r w:rsidRPr="004E2109">
        <w:rPr>
          <w:rFonts w:ascii="Times New Roman" w:hAnsi="Times New Roman"/>
          <w:b/>
          <w:bCs/>
          <w:i/>
          <w:iCs/>
          <w:sz w:val="26"/>
          <w:szCs w:val="26"/>
        </w:rPr>
        <w:t>личностных</w:t>
      </w:r>
      <w:r w:rsidRPr="004E2109">
        <w:rPr>
          <w:rFonts w:ascii="Times New Roman" w:hAnsi="Times New Roman"/>
          <w:b/>
          <w:bCs/>
          <w:sz w:val="26"/>
          <w:szCs w:val="26"/>
        </w:rPr>
        <w:t>:</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чувство гордости и уважения к истории развития и достижениям отечественной информатики в мировой индустрии информационных технологий;</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осознание своего места в информационном обществе;</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4E2109" w:rsidRPr="004E2109" w:rsidRDefault="004E2109" w:rsidP="004E2109">
      <w:pPr>
        <w:spacing w:after="0" w:line="240" w:lineRule="auto"/>
        <w:jc w:val="both"/>
        <w:rPr>
          <w:rFonts w:ascii="Times New Roman" w:hAnsi="Times New Roman"/>
          <w:b/>
          <w:bCs/>
          <w:sz w:val="26"/>
          <w:szCs w:val="26"/>
        </w:rPr>
      </w:pPr>
      <w:r w:rsidRPr="004E2109">
        <w:rPr>
          <w:rFonts w:ascii="Times New Roman" w:hAnsi="Times New Roman"/>
          <w:sz w:val="26"/>
          <w:szCs w:val="26"/>
        </w:rPr>
        <w:t xml:space="preserve">• </w:t>
      </w:r>
      <w:proofErr w:type="spellStart"/>
      <w:r w:rsidRPr="004E2109">
        <w:rPr>
          <w:rFonts w:ascii="Times New Roman" w:hAnsi="Times New Roman"/>
          <w:b/>
          <w:bCs/>
          <w:i/>
          <w:iCs/>
          <w:sz w:val="26"/>
          <w:szCs w:val="26"/>
        </w:rPr>
        <w:t>метапредметных</w:t>
      </w:r>
      <w:proofErr w:type="spellEnd"/>
      <w:r w:rsidRPr="004E2109">
        <w:rPr>
          <w:rFonts w:ascii="Times New Roman" w:hAnsi="Times New Roman"/>
          <w:b/>
          <w:bCs/>
          <w:sz w:val="26"/>
          <w:szCs w:val="26"/>
        </w:rPr>
        <w:t>:</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умение определять цели, составлять планы деятельности и определять средства, необходимые для их реализации;</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и процессов;</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lastRenderedPageBreak/>
        <w:t>− умение анализировать и представлять информацию, данную в электронных форматах на компьютере в различных видах;</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4E2109" w:rsidRPr="004E2109" w:rsidRDefault="004E2109" w:rsidP="004E2109">
      <w:pPr>
        <w:spacing w:after="0" w:line="240" w:lineRule="auto"/>
        <w:jc w:val="both"/>
        <w:rPr>
          <w:rFonts w:ascii="Times New Roman" w:hAnsi="Times New Roman"/>
          <w:b/>
          <w:bCs/>
          <w:sz w:val="26"/>
          <w:szCs w:val="26"/>
        </w:rPr>
      </w:pPr>
      <w:r w:rsidRPr="004E2109">
        <w:rPr>
          <w:rFonts w:ascii="Times New Roman" w:hAnsi="Times New Roman"/>
          <w:b/>
          <w:bCs/>
          <w:i/>
          <w:iCs/>
          <w:sz w:val="26"/>
          <w:szCs w:val="26"/>
        </w:rPr>
        <w:t>предметных</w:t>
      </w:r>
      <w:r w:rsidRPr="004E2109">
        <w:rPr>
          <w:rFonts w:ascii="Times New Roman" w:hAnsi="Times New Roman"/>
          <w:b/>
          <w:bCs/>
          <w:sz w:val="26"/>
          <w:szCs w:val="26"/>
        </w:rPr>
        <w:t>:</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xml:space="preserve">− </w:t>
      </w:r>
      <w:proofErr w:type="spellStart"/>
      <w:r w:rsidRPr="004E2109">
        <w:rPr>
          <w:rFonts w:ascii="Times New Roman" w:hAnsi="Times New Roman"/>
          <w:sz w:val="26"/>
          <w:szCs w:val="26"/>
        </w:rPr>
        <w:t>сформированность</w:t>
      </w:r>
      <w:proofErr w:type="spellEnd"/>
      <w:r w:rsidRPr="004E2109">
        <w:rPr>
          <w:rFonts w:ascii="Times New Roman" w:hAnsi="Times New Roman"/>
          <w:sz w:val="26"/>
          <w:szCs w:val="26"/>
        </w:rPr>
        <w:t xml:space="preserve"> представлений о роли информации и информационных процессов в окружающем мире;</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использование готовых прикладных компьютерных программ по профилю подготовки;</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владение способами представления, хранения и обработки данных на компьютере;</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владение компьютерными средствами представления и анализа данных в электронных таблицах;</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xml:space="preserve">− </w:t>
      </w:r>
      <w:proofErr w:type="spellStart"/>
      <w:r w:rsidRPr="004E2109">
        <w:rPr>
          <w:rFonts w:ascii="Times New Roman" w:hAnsi="Times New Roman"/>
          <w:sz w:val="26"/>
          <w:szCs w:val="26"/>
        </w:rPr>
        <w:t>сформированность</w:t>
      </w:r>
      <w:proofErr w:type="spellEnd"/>
      <w:r w:rsidRPr="004E2109">
        <w:rPr>
          <w:rFonts w:ascii="Times New Roman" w:hAnsi="Times New Roman"/>
          <w:sz w:val="26"/>
          <w:szCs w:val="26"/>
        </w:rPr>
        <w:t xml:space="preserve"> представлений о базах данных и простейших средствах управления ими;</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xml:space="preserve">− </w:t>
      </w:r>
      <w:proofErr w:type="spellStart"/>
      <w:r w:rsidRPr="004E2109">
        <w:rPr>
          <w:rFonts w:ascii="Times New Roman" w:hAnsi="Times New Roman"/>
          <w:sz w:val="26"/>
          <w:szCs w:val="26"/>
        </w:rPr>
        <w:t>сформированность</w:t>
      </w:r>
      <w:proofErr w:type="spellEnd"/>
      <w:r w:rsidRPr="004E2109">
        <w:rPr>
          <w:rFonts w:ascii="Times New Roman" w:hAnsi="Times New Roman"/>
          <w:sz w:val="26"/>
          <w:szCs w:val="26"/>
        </w:rPr>
        <w:t xml:space="preserve"> представлений о компьютерно-математических моделях и необходимости анализа соответствия модели и моделируемого объекта (процесса);</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xml:space="preserve">− </w:t>
      </w:r>
      <w:proofErr w:type="spellStart"/>
      <w:r w:rsidRPr="004E2109">
        <w:rPr>
          <w:rFonts w:ascii="Times New Roman" w:hAnsi="Times New Roman"/>
          <w:sz w:val="26"/>
          <w:szCs w:val="26"/>
        </w:rPr>
        <w:t>сформированность</w:t>
      </w:r>
      <w:proofErr w:type="spellEnd"/>
      <w:r w:rsidRPr="004E2109">
        <w:rPr>
          <w:rFonts w:ascii="Times New Roman" w:hAnsi="Times New Roman"/>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понимание основ правовых аспектов использования компьютерных программ и прав доступа к глобальным информационным сервисам;</w:t>
      </w:r>
    </w:p>
    <w:p w:rsidR="004E2109" w:rsidRPr="004E2109" w:rsidRDefault="004E2109" w:rsidP="004E2109">
      <w:pPr>
        <w:spacing w:after="0" w:line="240" w:lineRule="auto"/>
        <w:jc w:val="both"/>
        <w:rPr>
          <w:rFonts w:ascii="Times New Roman" w:hAnsi="Times New Roman"/>
          <w:sz w:val="26"/>
          <w:szCs w:val="26"/>
        </w:rPr>
      </w:pPr>
      <w:r w:rsidRPr="004E2109">
        <w:rPr>
          <w:rFonts w:ascii="Times New Roman" w:hAnsi="Times New Roman"/>
          <w:sz w:val="26"/>
          <w:szCs w:val="26"/>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4E2109" w:rsidRDefault="004E2109" w:rsidP="00F23F15">
      <w:pPr>
        <w:spacing w:before="120" w:after="120"/>
        <w:ind w:firstLine="720"/>
        <w:rPr>
          <w:rFonts w:ascii="Times New Roman" w:hAnsi="Times New Roman"/>
          <w:sz w:val="26"/>
          <w:szCs w:val="26"/>
        </w:rPr>
      </w:pPr>
    </w:p>
    <w:p w:rsidR="00F23F15" w:rsidRDefault="00F23F15" w:rsidP="00F23F15">
      <w:pPr>
        <w:spacing w:before="120" w:after="120"/>
        <w:ind w:firstLine="720"/>
        <w:rPr>
          <w:rFonts w:ascii="Times New Roman" w:hAnsi="Times New Roman"/>
          <w:sz w:val="26"/>
          <w:szCs w:val="26"/>
        </w:rPr>
      </w:pPr>
      <w:r w:rsidRPr="003269C8">
        <w:rPr>
          <w:rFonts w:ascii="Times New Roman" w:hAnsi="Times New Roman"/>
          <w:sz w:val="26"/>
          <w:szCs w:val="26"/>
        </w:rPr>
        <w:t xml:space="preserve">Выполнение практических заданий обучающимся </w:t>
      </w:r>
      <w:proofErr w:type="gramStart"/>
      <w:r w:rsidRPr="003269C8">
        <w:rPr>
          <w:rFonts w:ascii="Times New Roman" w:hAnsi="Times New Roman"/>
          <w:sz w:val="26"/>
          <w:szCs w:val="26"/>
        </w:rPr>
        <w:t>способствует  овладению</w:t>
      </w:r>
      <w:proofErr w:type="gramEnd"/>
      <w:r w:rsidRPr="003269C8">
        <w:rPr>
          <w:rFonts w:ascii="Times New Roman" w:hAnsi="Times New Roman"/>
          <w:sz w:val="26"/>
          <w:szCs w:val="26"/>
        </w:rPr>
        <w:t xml:space="preserve"> следующими </w:t>
      </w:r>
      <w:r w:rsidRPr="003269C8">
        <w:rPr>
          <w:rFonts w:ascii="Times New Roman" w:hAnsi="Times New Roman"/>
          <w:b/>
          <w:bCs/>
          <w:i/>
          <w:iCs/>
          <w:sz w:val="26"/>
          <w:szCs w:val="26"/>
        </w:rPr>
        <w:t>общими компетенциями</w:t>
      </w:r>
      <w:r w:rsidRPr="003269C8">
        <w:rPr>
          <w:rFonts w:ascii="Times New Roman" w:hAnsi="Times New Roman"/>
          <w:sz w:val="26"/>
          <w:szCs w:val="26"/>
        </w:rPr>
        <w:t>:</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 1. Понимать сущность и социальную значимость своей будущей профессии, проявлять к ней устойчивый интерес.</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ОК-3. Принимать решения в стандартных и нестандартных ситуациях и нести за них ответственность.</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lastRenderedPageBreak/>
        <w:t>ОК-5. Использовать информационно-коммуникационные технологии в профессиональной деятельности.</w:t>
      </w:r>
    </w:p>
    <w:p w:rsidR="00ED2B11" w:rsidRPr="00ED2B11" w:rsidRDefault="00ED2B11" w:rsidP="00ED2B11">
      <w:pPr>
        <w:pStyle w:val="Standard"/>
        <w:rPr>
          <w:rFonts w:cs="Times New Roman"/>
          <w:lang w:val="ru-RU"/>
        </w:rPr>
      </w:pPr>
      <w:r w:rsidRPr="00ED2B11">
        <w:rPr>
          <w:rFonts w:cs="Times New Roman"/>
          <w:lang w:val="ru-RU"/>
        </w:rPr>
        <w:t>ОК-6. Работать в коллективе и в команде, эффективно общаться с коллегами, руководством, потребителями.</w:t>
      </w:r>
    </w:p>
    <w:p w:rsidR="00ED2B11" w:rsidRPr="00ED2B11" w:rsidRDefault="00ED2B11" w:rsidP="00ED2B11">
      <w:pPr>
        <w:pStyle w:val="Standard"/>
        <w:rPr>
          <w:rFonts w:cs="Times New Roman"/>
          <w:lang w:val="ru-RU"/>
        </w:rPr>
      </w:pPr>
      <w:r w:rsidRPr="00ED2B11">
        <w:rPr>
          <w:rFonts w:cs="Times New Roman"/>
          <w:lang w:val="ru-RU"/>
        </w:rPr>
        <w:t>ОК-7. Брать на себя ответственность за работу членов команды (подчиненных), за результат выполнения заданий.</w:t>
      </w:r>
    </w:p>
    <w:p w:rsidR="00ED2B11" w:rsidRPr="00ED2B11" w:rsidRDefault="00ED2B11" w:rsidP="00ED2B11">
      <w:pPr>
        <w:pStyle w:val="Standard"/>
        <w:rPr>
          <w:rFonts w:cs="Times New Roman"/>
          <w:lang w:val="ru-RU"/>
        </w:rPr>
      </w:pPr>
      <w:r w:rsidRPr="00ED2B11">
        <w:rPr>
          <w:rFonts w:cs="Times New Roman"/>
          <w:lang w:val="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D2B11" w:rsidRPr="00ED2B11" w:rsidRDefault="00ED2B11" w:rsidP="00ED2B11">
      <w:pPr>
        <w:pStyle w:val="Standard"/>
        <w:rPr>
          <w:rFonts w:cs="Times New Roman"/>
          <w:lang w:val="ru-RU"/>
        </w:rPr>
      </w:pPr>
      <w:r w:rsidRPr="00ED2B11">
        <w:rPr>
          <w:rFonts w:cs="Times New Roman"/>
          <w:lang w:val="ru-RU"/>
        </w:rPr>
        <w:t>ОК-9. Ориентироваться в условиях частой смены технологий в профессиональной деятельности.</w:t>
      </w:r>
    </w:p>
    <w:p w:rsidR="00ED2B11" w:rsidRPr="003269C8" w:rsidRDefault="00ED2B11" w:rsidP="00F23F15">
      <w:pPr>
        <w:spacing w:before="120" w:after="120"/>
        <w:ind w:firstLine="720"/>
        <w:rPr>
          <w:rFonts w:ascii="Times New Roman" w:hAnsi="Times New Roman"/>
          <w:sz w:val="26"/>
          <w:szCs w:val="26"/>
        </w:rPr>
      </w:pPr>
    </w:p>
    <w:p w:rsidR="00F23F15" w:rsidRDefault="00F23F15" w:rsidP="00F23F15">
      <w:pPr>
        <w:pStyle w:val="a6"/>
        <w:numPr>
          <w:ilvl w:val="0"/>
          <w:numId w:val="1"/>
        </w:numPr>
        <w:jc w:val="center"/>
        <w:rPr>
          <w:b/>
          <w:bCs/>
          <w:sz w:val="26"/>
          <w:szCs w:val="26"/>
        </w:rPr>
      </w:pPr>
      <w:r w:rsidRPr="003269C8">
        <w:rPr>
          <w:b/>
          <w:sz w:val="26"/>
          <w:szCs w:val="26"/>
        </w:rPr>
        <w:t xml:space="preserve">Планирование </w:t>
      </w:r>
      <w:r w:rsidRPr="003269C8">
        <w:rPr>
          <w:b/>
          <w:bCs/>
          <w:sz w:val="26"/>
          <w:szCs w:val="26"/>
        </w:rPr>
        <w:t>внеаудиторной самостоятельной работы</w:t>
      </w:r>
    </w:p>
    <w:p w:rsidR="00ED2B11"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761E94" w:rsidTr="00A524E6">
        <w:tc>
          <w:tcPr>
            <w:tcW w:w="2586" w:type="dxa"/>
          </w:tcPr>
          <w:p w:rsidR="00ED2B11" w:rsidRPr="00ED2B11" w:rsidRDefault="00ED2B11" w:rsidP="00ED2B11">
            <w:pPr>
              <w:autoSpaceDE w:val="0"/>
              <w:autoSpaceDN w:val="0"/>
              <w:adjustRightInd w:val="0"/>
              <w:rPr>
                <w:rFonts w:ascii="Times New Roman" w:hAnsi="Times New Roman"/>
                <w:b/>
                <w:sz w:val="24"/>
                <w:szCs w:val="24"/>
              </w:rPr>
            </w:pPr>
            <w:r w:rsidRPr="00ED2B11">
              <w:rPr>
                <w:rFonts w:ascii="Times New Roman" w:hAnsi="Times New Roman"/>
                <w:b/>
                <w:sz w:val="24"/>
                <w:szCs w:val="24"/>
              </w:rPr>
              <w:t>Наименование раздела, темы</w:t>
            </w:r>
          </w:p>
        </w:tc>
        <w:tc>
          <w:tcPr>
            <w:tcW w:w="3085" w:type="dxa"/>
          </w:tcPr>
          <w:p w:rsidR="00ED2B11" w:rsidRPr="00761E94" w:rsidRDefault="00ED2B11" w:rsidP="00A524E6">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Название внеаудиторной самостоятельной работы</w:t>
            </w:r>
          </w:p>
        </w:tc>
        <w:tc>
          <w:tcPr>
            <w:tcW w:w="1559" w:type="dxa"/>
          </w:tcPr>
          <w:p w:rsidR="00ED2B11" w:rsidRPr="00761E94" w:rsidRDefault="00ED2B11" w:rsidP="00A524E6">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Количество часов</w:t>
            </w:r>
          </w:p>
        </w:tc>
        <w:tc>
          <w:tcPr>
            <w:tcW w:w="2694" w:type="dxa"/>
          </w:tcPr>
          <w:p w:rsidR="00ED2B11" w:rsidRPr="00761E94" w:rsidRDefault="00ED2B11" w:rsidP="00A524E6">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Форма представления результата</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p>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Тема 1.1. Основные этапы развития информационного общества. Этапы развития технических средств и информационных ресурсов.</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1.2. Правовые нормы, относящиеся к информации, правонарушения в информационной  сфере, меры их предупреждения. Электронное правительство.</w:t>
            </w:r>
          </w:p>
        </w:tc>
        <w:tc>
          <w:tcPr>
            <w:tcW w:w="3085" w:type="dxa"/>
          </w:tcPr>
          <w:p w:rsidR="00ED2B11" w:rsidRPr="006842BC" w:rsidRDefault="00ED2B11" w:rsidP="00A524E6">
            <w:pPr>
              <w:tabs>
                <w:tab w:val="left" w:pos="7783"/>
              </w:tabs>
              <w:jc w:val="both"/>
              <w:rPr>
                <w:rFonts w:ascii="Times New Roman" w:hAnsi="Times New Roman"/>
                <w:bCs/>
                <w:sz w:val="24"/>
                <w:szCs w:val="24"/>
              </w:rPr>
            </w:pPr>
            <w:r w:rsidRPr="006842BC">
              <w:rPr>
                <w:rFonts w:ascii="Times New Roman" w:hAnsi="Times New Roman"/>
                <w:b/>
                <w:sz w:val="24"/>
                <w:szCs w:val="24"/>
              </w:rPr>
              <w:t xml:space="preserve"> (</w:t>
            </w:r>
            <w:r w:rsidRPr="006842BC">
              <w:rPr>
                <w:rFonts w:ascii="Times New Roman" w:hAnsi="Times New Roman"/>
                <w:sz w:val="24"/>
                <w:szCs w:val="24"/>
              </w:rPr>
              <w:t>индивидуальная деятельность студента) Обзор профессионального образования в социально-экономической деятельности, его лицензионное использование и обновления</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4</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Выступление </w:t>
            </w:r>
          </w:p>
        </w:tc>
      </w:tr>
      <w:tr w:rsidR="00ED2B11" w:rsidRPr="003269C8" w:rsidTr="00A524E6">
        <w:tc>
          <w:tcPr>
            <w:tcW w:w="2586" w:type="dxa"/>
          </w:tcPr>
          <w:p w:rsidR="00ED2B11" w:rsidRPr="006842BC" w:rsidRDefault="00ED2B11" w:rsidP="00A524E6">
            <w:pPr>
              <w:tabs>
                <w:tab w:val="left" w:pos="7783"/>
              </w:tabs>
              <w:autoSpaceDE w:val="0"/>
              <w:autoSpaceDN w:val="0"/>
              <w:adjustRightInd w:val="0"/>
              <w:rPr>
                <w:rFonts w:ascii="Times New Roman" w:hAnsi="Times New Roman"/>
                <w:b/>
                <w:sz w:val="24"/>
                <w:szCs w:val="24"/>
              </w:rPr>
            </w:pPr>
            <w:r w:rsidRPr="006842BC">
              <w:rPr>
                <w:rFonts w:ascii="Times New Roman" w:hAnsi="Times New Roman"/>
                <w:b/>
                <w:sz w:val="24"/>
                <w:szCs w:val="24"/>
              </w:rPr>
              <w:t xml:space="preserve">Подходы к понятию и измерению информации. Информационные объекты различных видов. </w:t>
            </w:r>
            <w:r w:rsidRPr="006842BC">
              <w:rPr>
                <w:rFonts w:ascii="Times New Roman" w:hAnsi="Times New Roman"/>
                <w:b/>
                <w:sz w:val="24"/>
                <w:szCs w:val="24"/>
              </w:rPr>
              <w:lastRenderedPageBreak/>
              <w:t xml:space="preserve">Универсальность дискретного (цифрового) представления информации. </w:t>
            </w:r>
          </w:p>
          <w:p w:rsidR="00ED2B11" w:rsidRPr="006842BC" w:rsidRDefault="00ED2B11" w:rsidP="00A524E6">
            <w:pPr>
              <w:ind w:left="14" w:hanging="14"/>
              <w:rPr>
                <w:rFonts w:ascii="Times New Roman" w:hAnsi="Times New Roman"/>
                <w:bCs/>
                <w:sz w:val="24"/>
                <w:szCs w:val="24"/>
              </w:rPr>
            </w:pPr>
            <w:r w:rsidRPr="006842BC">
              <w:rPr>
                <w:rFonts w:ascii="Times New Roman" w:hAnsi="Times New Roman"/>
                <w:b/>
                <w:iCs/>
                <w:sz w:val="24"/>
                <w:szCs w:val="24"/>
              </w:rPr>
              <w:t>Представление информации в двоичной системе счисления.</w:t>
            </w:r>
          </w:p>
        </w:tc>
        <w:tc>
          <w:tcPr>
            <w:tcW w:w="3085" w:type="dxa"/>
          </w:tcPr>
          <w:p w:rsidR="00ED2B11" w:rsidRPr="006842BC" w:rsidRDefault="00ED2B11" w:rsidP="00A524E6">
            <w:pPr>
              <w:tabs>
                <w:tab w:val="left" w:pos="7783"/>
              </w:tabs>
              <w:jc w:val="both"/>
              <w:rPr>
                <w:rFonts w:ascii="Times New Roman" w:hAnsi="Times New Roman"/>
                <w:bCs/>
                <w:sz w:val="24"/>
                <w:szCs w:val="24"/>
              </w:rPr>
            </w:pPr>
            <w:r w:rsidRPr="006842BC">
              <w:rPr>
                <w:rFonts w:ascii="Times New Roman" w:hAnsi="Times New Roman"/>
                <w:sz w:val="24"/>
                <w:szCs w:val="24"/>
              </w:rPr>
              <w:lastRenderedPageBreak/>
              <w:t>индивидуальная деятельность студента: Составление кроссворда по заданной теме</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4</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кроссворд</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 xml:space="preserve"> Принципы обработки информации при помощи компьютера.</w:t>
            </w:r>
          </w:p>
        </w:tc>
        <w:tc>
          <w:tcPr>
            <w:tcW w:w="3085" w:type="dxa"/>
          </w:tcPr>
          <w:p w:rsidR="00ED2B11" w:rsidRPr="006842BC" w:rsidRDefault="00ED2B11" w:rsidP="00A524E6">
            <w:pPr>
              <w:tabs>
                <w:tab w:val="left" w:pos="7783"/>
              </w:tabs>
              <w:jc w:val="both"/>
              <w:rPr>
                <w:rFonts w:ascii="Times New Roman" w:hAnsi="Times New Roman"/>
                <w:bCs/>
                <w:sz w:val="24"/>
                <w:szCs w:val="24"/>
              </w:rPr>
            </w:pPr>
            <w:r w:rsidRPr="006842BC">
              <w:rPr>
                <w:rFonts w:ascii="Times New Roman" w:hAnsi="Times New Roman"/>
                <w:sz w:val="24"/>
                <w:szCs w:val="24"/>
              </w:rPr>
              <w:t>индивидуальная деятельность студента: Обзор в социально-экономической сфере на основе использования готовой компьютерной модели.</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5</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выступление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Хранение информационных объектов различных видов на разных цифровых носителях.</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Атрибуты файла и его объем</w:t>
            </w:r>
            <w:r w:rsidRPr="006842BC">
              <w:rPr>
                <w:rFonts w:ascii="Times New Roman" w:hAnsi="Times New Roman"/>
                <w:b/>
                <w:bCs/>
                <w:iCs/>
                <w:sz w:val="24"/>
                <w:szCs w:val="24"/>
              </w:rPr>
              <w:t xml:space="preserve">. </w:t>
            </w:r>
            <w:r w:rsidRPr="006842BC">
              <w:rPr>
                <w:rFonts w:ascii="Times New Roman" w:hAnsi="Times New Roman"/>
                <w:sz w:val="24"/>
                <w:szCs w:val="24"/>
              </w:rPr>
              <w:t>Учет объемов файлов при их хранении, передаче</w:t>
            </w:r>
            <w:r w:rsidRPr="006842BC">
              <w:rPr>
                <w:rFonts w:ascii="Times New Roman" w:hAnsi="Times New Roman"/>
                <w:b/>
                <w:bCs/>
                <w:iCs/>
                <w:sz w:val="24"/>
                <w:szCs w:val="24"/>
              </w:rPr>
              <w:t>.</w:t>
            </w:r>
            <w:r w:rsidRPr="006842BC">
              <w:rPr>
                <w:rFonts w:ascii="Times New Roman" w:hAnsi="Times New Roman"/>
                <w:sz w:val="24"/>
                <w:szCs w:val="24"/>
              </w:rPr>
              <w:t xml:space="preserve"> Запись информации на компакт-диски различных видов</w:t>
            </w:r>
            <w:r w:rsidRPr="006842BC">
              <w:rPr>
                <w:rFonts w:ascii="Times New Roman" w:hAnsi="Times New Roman"/>
                <w:b/>
                <w:bCs/>
                <w:iCs/>
                <w:sz w:val="24"/>
                <w:szCs w:val="24"/>
              </w:rPr>
              <w:t xml:space="preserve">. </w:t>
            </w:r>
            <w:r w:rsidRPr="006842BC">
              <w:rPr>
                <w:rFonts w:ascii="Times New Roman" w:hAnsi="Times New Roman"/>
                <w:sz w:val="24"/>
                <w:szCs w:val="24"/>
              </w:rPr>
              <w:t>Организация информации на компакт-диске с интерактивным меню.</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4</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bCs/>
                <w:color w:val="000000"/>
                <w:sz w:val="24"/>
                <w:szCs w:val="24"/>
              </w:rPr>
              <w:t>Автоматические режимы работы АСУТП.</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bCs/>
                <w:color w:val="000000"/>
                <w:sz w:val="24"/>
                <w:szCs w:val="24"/>
              </w:rPr>
              <w:t xml:space="preserve">Сообщение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iCs/>
                <w:sz w:val="24"/>
                <w:szCs w:val="24"/>
              </w:rPr>
              <w:t>Архитектура компьютеров</w:t>
            </w:r>
            <w:r w:rsidRPr="006842BC">
              <w:rPr>
                <w:rFonts w:ascii="Times New Roman" w:hAnsi="Times New Roman"/>
                <w:b/>
                <w:sz w:val="24"/>
                <w:szCs w:val="24"/>
              </w:rPr>
              <w:t>.</w:t>
            </w:r>
          </w:p>
        </w:tc>
        <w:tc>
          <w:tcPr>
            <w:tcW w:w="3085" w:type="dxa"/>
          </w:tcPr>
          <w:p w:rsidR="00ED2B11" w:rsidRPr="006842BC" w:rsidRDefault="00ED2B11" w:rsidP="00A524E6">
            <w:pPr>
              <w:tabs>
                <w:tab w:val="left" w:pos="7783"/>
              </w:tabs>
              <w:autoSpaceDE w:val="0"/>
              <w:autoSpaceDN w:val="0"/>
              <w:adjustRightInd w:val="0"/>
              <w:jc w:val="both"/>
              <w:rPr>
                <w:rFonts w:ascii="Times New Roman" w:hAnsi="Times New Roman"/>
                <w:bCs/>
                <w:sz w:val="24"/>
                <w:szCs w:val="24"/>
              </w:rPr>
            </w:pPr>
            <w:r w:rsidRPr="006842BC">
              <w:rPr>
                <w:rFonts w:ascii="Times New Roman" w:hAnsi="Times New Roman"/>
                <w:sz w:val="24"/>
                <w:szCs w:val="24"/>
              </w:rPr>
              <w:t>Операционная система</w:t>
            </w:r>
            <w:r w:rsidRPr="006842BC">
              <w:rPr>
                <w:rFonts w:ascii="Times New Roman" w:hAnsi="Times New Roman"/>
                <w:b/>
                <w:bCs/>
                <w:iCs/>
                <w:sz w:val="24"/>
                <w:szCs w:val="24"/>
              </w:rPr>
              <w:t xml:space="preserve">. </w:t>
            </w:r>
            <w:r w:rsidRPr="006842BC">
              <w:rPr>
                <w:rFonts w:ascii="Times New Roman" w:hAnsi="Times New Roman"/>
                <w:sz w:val="24"/>
                <w:szCs w:val="24"/>
              </w:rPr>
              <w:t xml:space="preserve">Графический интерфейс пользователя. Примеры использования внешних устройств. Программное обеспечение внешних устройств. </w:t>
            </w:r>
            <w:r w:rsidRPr="006842BC">
              <w:rPr>
                <w:rFonts w:ascii="Times New Roman" w:hAnsi="Times New Roman"/>
                <w:iCs/>
                <w:sz w:val="24"/>
                <w:szCs w:val="24"/>
              </w:rPr>
              <w:t xml:space="preserve">Подключение внешних устройств к </w:t>
            </w:r>
            <w:r w:rsidRPr="006842BC">
              <w:rPr>
                <w:rFonts w:ascii="Times New Roman" w:hAnsi="Times New Roman"/>
                <w:iCs/>
                <w:sz w:val="24"/>
                <w:szCs w:val="24"/>
              </w:rPr>
              <w:lastRenderedPageBreak/>
              <w:t>компьютеру и их настройка</w:t>
            </w:r>
            <w:r w:rsidRPr="006842BC">
              <w:rPr>
                <w:rFonts w:ascii="Times New Roman" w:hAnsi="Times New Roman"/>
                <w:sz w:val="24"/>
                <w:szCs w:val="24"/>
              </w:rPr>
              <w:t>.</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lastRenderedPageBreak/>
              <w:t>2</w:t>
            </w:r>
          </w:p>
        </w:tc>
        <w:tc>
          <w:tcPr>
            <w:tcW w:w="2694" w:type="dxa"/>
          </w:tcPr>
          <w:p w:rsidR="00ED2B11" w:rsidRPr="006842BC" w:rsidRDefault="00ED2B11" w:rsidP="00A524E6">
            <w:pPr>
              <w:tabs>
                <w:tab w:val="left" w:pos="7783"/>
              </w:tabs>
              <w:jc w:val="both"/>
              <w:rPr>
                <w:rFonts w:ascii="Times New Roman" w:hAnsi="Times New Roman"/>
                <w:b/>
                <w:sz w:val="24"/>
                <w:szCs w:val="24"/>
              </w:rPr>
            </w:pPr>
            <w:r w:rsidRPr="006842BC">
              <w:rPr>
                <w:rFonts w:ascii="Times New Roman" w:hAnsi="Times New Roman"/>
                <w:sz w:val="24"/>
                <w:szCs w:val="24"/>
              </w:rPr>
              <w:t xml:space="preserve">Сообщения </w:t>
            </w:r>
          </w:p>
          <w:p w:rsidR="00ED2B11" w:rsidRPr="006842BC" w:rsidRDefault="00ED2B11" w:rsidP="00A524E6">
            <w:pPr>
              <w:autoSpaceDE w:val="0"/>
              <w:autoSpaceDN w:val="0"/>
              <w:adjustRightInd w:val="0"/>
              <w:rPr>
                <w:rFonts w:ascii="Times New Roman" w:hAnsi="Times New Roman"/>
                <w:sz w:val="24"/>
                <w:szCs w:val="24"/>
              </w:rPr>
            </w:pPr>
          </w:p>
        </w:tc>
      </w:tr>
      <w:tr w:rsidR="00ED2B11" w:rsidRPr="003269C8" w:rsidTr="00A524E6">
        <w:tc>
          <w:tcPr>
            <w:tcW w:w="2586" w:type="dxa"/>
          </w:tcPr>
          <w:p w:rsidR="00ED2B11" w:rsidRPr="006842BC" w:rsidRDefault="00ED2B11" w:rsidP="00A524E6">
            <w:pPr>
              <w:tabs>
                <w:tab w:val="left" w:pos="7783"/>
              </w:tabs>
              <w:autoSpaceDE w:val="0"/>
              <w:autoSpaceDN w:val="0"/>
              <w:adjustRightInd w:val="0"/>
              <w:rPr>
                <w:rFonts w:ascii="Times New Roman" w:hAnsi="Times New Roman"/>
                <w:b/>
                <w:sz w:val="24"/>
                <w:szCs w:val="24"/>
              </w:rPr>
            </w:pPr>
            <w:r w:rsidRPr="006842BC">
              <w:rPr>
                <w:rFonts w:ascii="Times New Roman" w:hAnsi="Times New Roman"/>
                <w:b/>
                <w:sz w:val="24"/>
                <w:szCs w:val="24"/>
              </w:rPr>
              <w:t>Компьютерные</w:t>
            </w:r>
          </w:p>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сети</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Разграничение прав доступа в сети, общее дисковое пространство в локальной сети.</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Безопасность, гигиена, эргономика, ресурсосбережение.</w:t>
            </w:r>
          </w:p>
        </w:tc>
        <w:tc>
          <w:tcPr>
            <w:tcW w:w="3085" w:type="dxa"/>
          </w:tcPr>
          <w:p w:rsidR="00ED2B11" w:rsidRPr="006842BC" w:rsidRDefault="00ED2B11" w:rsidP="00A524E6">
            <w:pPr>
              <w:tabs>
                <w:tab w:val="left" w:pos="7783"/>
              </w:tabs>
              <w:jc w:val="both"/>
              <w:rPr>
                <w:rFonts w:ascii="Times New Roman" w:hAnsi="Times New Roman"/>
                <w:bCs/>
                <w:sz w:val="24"/>
                <w:szCs w:val="24"/>
              </w:rPr>
            </w:pPr>
            <w:r w:rsidRPr="006842BC">
              <w:rPr>
                <w:rFonts w:ascii="Times New Roman" w:hAnsi="Times New Roman"/>
                <w:b/>
                <w:sz w:val="24"/>
                <w:szCs w:val="24"/>
              </w:rPr>
              <w:t>(</w:t>
            </w:r>
            <w:r w:rsidRPr="006842BC">
              <w:rPr>
                <w:rFonts w:ascii="Times New Roman" w:hAnsi="Times New Roman"/>
                <w:sz w:val="24"/>
                <w:szCs w:val="24"/>
              </w:rPr>
              <w:t>индивидуальная деятельность студента):  Сделать плакат – инструкцию по защите информации.</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3</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плакат</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Возможности настольных издательских систем: создание, организация и основные способы преобразования (верстки) текста.</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iCs/>
                <w:sz w:val="24"/>
                <w:szCs w:val="24"/>
              </w:rPr>
              <w:t>Программы-переводчики. Возможности систем распознавания текстов</w:t>
            </w:r>
            <w:r w:rsidRPr="006842BC">
              <w:rPr>
                <w:rFonts w:ascii="Times New Roman" w:hAnsi="Times New Roman"/>
                <w:sz w:val="24"/>
                <w:szCs w:val="24"/>
              </w:rPr>
              <w:t>. Гипертекстовое представление информации.</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6</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iCs/>
                <w:sz w:val="24"/>
                <w:szCs w:val="24"/>
              </w:rPr>
              <w:t xml:space="preserve">Сообщения </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Возможности динамических (электронных) таблиц. Математическая обработка числовых данных.</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iCs/>
                <w:sz w:val="24"/>
                <w:szCs w:val="24"/>
              </w:rPr>
              <w:t>Системы статистического учета</w:t>
            </w:r>
            <w:r w:rsidRPr="006842BC">
              <w:rPr>
                <w:rFonts w:ascii="Times New Roman" w:hAnsi="Times New Roman"/>
                <w:sz w:val="24"/>
                <w:szCs w:val="24"/>
              </w:rPr>
              <w:t xml:space="preserve">. </w:t>
            </w:r>
            <w:r w:rsidRPr="006842BC">
              <w:rPr>
                <w:rFonts w:ascii="Times New Roman" w:hAnsi="Times New Roman"/>
                <w:iCs/>
                <w:sz w:val="24"/>
                <w:szCs w:val="24"/>
              </w:rPr>
              <w:t>Средства графического представления статистических данных</w:t>
            </w:r>
            <w:r w:rsidRPr="006842BC">
              <w:rPr>
                <w:rFonts w:ascii="Times New Roman" w:hAnsi="Times New Roman"/>
                <w:sz w:val="24"/>
                <w:szCs w:val="24"/>
              </w:rPr>
              <w:t xml:space="preserve">. </w:t>
            </w:r>
            <w:r w:rsidRPr="006842BC">
              <w:rPr>
                <w:rFonts w:ascii="Times New Roman" w:hAnsi="Times New Roman"/>
                <w:iCs/>
                <w:sz w:val="24"/>
                <w:szCs w:val="24"/>
              </w:rPr>
              <w:t>Представление результатов выполнения расчетных задач средствами деловой графики</w:t>
            </w:r>
            <w:r w:rsidRPr="006842BC">
              <w:rPr>
                <w:rFonts w:ascii="Times New Roman" w:hAnsi="Times New Roman"/>
                <w:sz w:val="24"/>
                <w:szCs w:val="24"/>
              </w:rPr>
              <w:t>.</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iCs/>
                <w:sz w:val="24"/>
                <w:szCs w:val="24"/>
              </w:rPr>
              <w:t xml:space="preserve">Сообщение </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Представление об организации баз данных и системах управления ими.</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6842BC">
              <w:rPr>
                <w:rFonts w:ascii="Times New Roman" w:hAnsi="Times New Roman"/>
                <w:b/>
                <w:bCs/>
                <w:iCs/>
                <w:sz w:val="24"/>
                <w:szCs w:val="24"/>
              </w:rPr>
              <w:t>.</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iCs/>
                <w:sz w:val="24"/>
                <w:szCs w:val="24"/>
              </w:rPr>
              <w:t>Представление о программных средах компьютерной графики</w:t>
            </w:r>
            <w:r w:rsidRPr="006842BC">
              <w:rPr>
                <w:rFonts w:ascii="Times New Roman" w:hAnsi="Times New Roman"/>
                <w:b/>
                <w:sz w:val="24"/>
                <w:szCs w:val="24"/>
              </w:rPr>
              <w:t xml:space="preserve">, </w:t>
            </w:r>
            <w:r w:rsidRPr="006842BC">
              <w:rPr>
                <w:rFonts w:ascii="Times New Roman" w:hAnsi="Times New Roman"/>
                <w:b/>
                <w:iCs/>
                <w:sz w:val="24"/>
                <w:szCs w:val="24"/>
              </w:rPr>
              <w:lastRenderedPageBreak/>
              <w:t>мультимедийных средах</w:t>
            </w:r>
            <w:r w:rsidRPr="006842BC">
              <w:rPr>
                <w:rFonts w:ascii="Times New Roman" w:hAnsi="Times New Roman"/>
                <w:b/>
                <w:sz w:val="24"/>
                <w:szCs w:val="24"/>
              </w:rPr>
              <w:t>.</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lastRenderedPageBreak/>
              <w:t>Использование презентационного оборудования.</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Сообщение</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Представления о технических и программных средствах телекоммуникационных технологий.</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iCs/>
                <w:sz w:val="24"/>
                <w:szCs w:val="24"/>
              </w:rPr>
              <w:t>Методы и средства сопровождения сайта образовательной организации</w:t>
            </w:r>
            <w:r w:rsidRPr="006842BC">
              <w:rPr>
                <w:rFonts w:ascii="Times New Roman" w:hAnsi="Times New Roman"/>
                <w:sz w:val="24"/>
                <w:szCs w:val="24"/>
              </w:rPr>
              <w:t>.</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iCs/>
                <w:sz w:val="24"/>
                <w:szCs w:val="24"/>
              </w:rPr>
              <w:t>Сообщение</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Программные поисковые сервисы.</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Примеры  поиска информации на государственных образовательных порталах.</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Сообщение</w:t>
            </w:r>
          </w:p>
        </w:tc>
      </w:tr>
      <w:tr w:rsidR="00ED2B11" w:rsidRPr="003269C8" w:rsidTr="00A524E6">
        <w:tc>
          <w:tcPr>
            <w:tcW w:w="2586" w:type="dxa"/>
          </w:tcPr>
          <w:p w:rsidR="00ED2B11" w:rsidRPr="006842BC" w:rsidRDefault="00ED2B11" w:rsidP="00A524E6">
            <w:pPr>
              <w:tabs>
                <w:tab w:val="left" w:pos="7783"/>
              </w:tabs>
              <w:autoSpaceDE w:val="0"/>
              <w:autoSpaceDN w:val="0"/>
              <w:adjustRightInd w:val="0"/>
              <w:rPr>
                <w:rFonts w:ascii="Times New Roman" w:hAnsi="Times New Roman"/>
                <w:b/>
                <w:sz w:val="24"/>
                <w:szCs w:val="24"/>
              </w:rPr>
            </w:pPr>
            <w:r w:rsidRPr="006842BC">
              <w:rPr>
                <w:rFonts w:ascii="Times New Roman" w:hAnsi="Times New Roman"/>
                <w:b/>
                <w:sz w:val="24"/>
                <w:szCs w:val="24"/>
              </w:rPr>
              <w:t>Передача информации между компьютерами. Проводная и беспроводная</w:t>
            </w:r>
          </w:p>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связь.</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Формирование адресной книги.</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Сделать реферат на тему «Нормы сетевого общения».</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реферат</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Примеры сетевых информационных систем для различных направлений профессиональной деятельности.</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Примеры сетевых информационных систем для различных направлений профессиональной деятельности</w:t>
            </w:r>
            <w:r w:rsidRPr="006842BC">
              <w:rPr>
                <w:rFonts w:ascii="Times New Roman" w:hAnsi="Times New Roman"/>
                <w:bCs/>
                <w:iCs/>
                <w:sz w:val="24"/>
                <w:szCs w:val="24"/>
              </w:rPr>
              <w:t>.</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5671" w:type="dxa"/>
            <w:gridSpan w:val="2"/>
            <w:vAlign w:val="center"/>
          </w:tcPr>
          <w:p w:rsidR="00ED2B11" w:rsidRPr="003269C8" w:rsidRDefault="00ED2B11" w:rsidP="00A524E6">
            <w:pPr>
              <w:autoSpaceDE w:val="0"/>
              <w:autoSpaceDN w:val="0"/>
              <w:adjustRightInd w:val="0"/>
              <w:spacing w:before="120" w:after="120"/>
              <w:jc w:val="center"/>
              <w:rPr>
                <w:rFonts w:ascii="Times New Roman" w:hAnsi="Times New Roman"/>
                <w:b/>
                <w:sz w:val="26"/>
                <w:szCs w:val="26"/>
              </w:rPr>
            </w:pPr>
            <w:r w:rsidRPr="003269C8">
              <w:rPr>
                <w:rFonts w:ascii="Times New Roman" w:hAnsi="Times New Roman"/>
                <w:b/>
                <w:sz w:val="26"/>
                <w:szCs w:val="26"/>
              </w:rPr>
              <w:t>Всего часов</w:t>
            </w:r>
          </w:p>
        </w:tc>
        <w:tc>
          <w:tcPr>
            <w:tcW w:w="1559" w:type="dxa"/>
            <w:vAlign w:val="center"/>
          </w:tcPr>
          <w:p w:rsidR="00ED2B11" w:rsidRPr="003269C8" w:rsidRDefault="00ED2B11" w:rsidP="00A524E6">
            <w:pPr>
              <w:autoSpaceDE w:val="0"/>
              <w:autoSpaceDN w:val="0"/>
              <w:adjustRightInd w:val="0"/>
              <w:spacing w:before="120" w:after="120"/>
              <w:jc w:val="center"/>
              <w:rPr>
                <w:rFonts w:ascii="Times New Roman" w:hAnsi="Times New Roman"/>
                <w:b/>
                <w:sz w:val="26"/>
                <w:szCs w:val="26"/>
              </w:rPr>
            </w:pPr>
            <w:r>
              <w:rPr>
                <w:rFonts w:ascii="Times New Roman" w:hAnsi="Times New Roman"/>
                <w:b/>
                <w:sz w:val="26"/>
                <w:szCs w:val="26"/>
              </w:rPr>
              <w:t>50</w:t>
            </w:r>
          </w:p>
          <w:p w:rsidR="00ED2B11" w:rsidRPr="003269C8" w:rsidRDefault="00ED2B11" w:rsidP="00A524E6">
            <w:pPr>
              <w:autoSpaceDE w:val="0"/>
              <w:autoSpaceDN w:val="0"/>
              <w:adjustRightInd w:val="0"/>
              <w:spacing w:before="120" w:after="120"/>
              <w:jc w:val="center"/>
              <w:rPr>
                <w:rFonts w:ascii="Times New Roman" w:hAnsi="Times New Roman"/>
                <w:b/>
                <w:sz w:val="26"/>
                <w:szCs w:val="26"/>
              </w:rPr>
            </w:pPr>
          </w:p>
        </w:tc>
        <w:tc>
          <w:tcPr>
            <w:tcW w:w="2694" w:type="dxa"/>
          </w:tcPr>
          <w:p w:rsidR="00ED2B11" w:rsidRPr="003269C8" w:rsidRDefault="00ED2B11" w:rsidP="00A524E6">
            <w:pPr>
              <w:autoSpaceDE w:val="0"/>
              <w:autoSpaceDN w:val="0"/>
              <w:adjustRightInd w:val="0"/>
              <w:rPr>
                <w:rFonts w:ascii="Times New Roman" w:hAnsi="Times New Roman"/>
                <w:sz w:val="26"/>
                <w:szCs w:val="26"/>
              </w:rPr>
            </w:pPr>
          </w:p>
        </w:tc>
      </w:tr>
    </w:tbl>
    <w:p w:rsidR="00ED2B11" w:rsidRPr="003269C8" w:rsidRDefault="00ED2B11" w:rsidP="00ED2B11">
      <w:pPr>
        <w:pStyle w:val="a6"/>
        <w:ind w:left="425" w:firstLine="0"/>
        <w:rPr>
          <w:b/>
          <w:bCs/>
          <w:sz w:val="26"/>
          <w:szCs w:val="26"/>
        </w:rPr>
      </w:pPr>
    </w:p>
    <w:p w:rsidR="00ED2B11" w:rsidRPr="00ED2B11" w:rsidRDefault="00ED2B11" w:rsidP="00ED2B11">
      <w:pPr>
        <w:jc w:val="center"/>
        <w:rPr>
          <w:b/>
          <w:bCs/>
          <w:sz w:val="26"/>
          <w:szCs w:val="26"/>
        </w:rPr>
      </w:pPr>
    </w:p>
    <w:p w:rsidR="00614A5E" w:rsidRPr="003269C8" w:rsidRDefault="00614A5E" w:rsidP="00614A5E">
      <w:pPr>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Продумайте ход выполнения работы.</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717E4E">
        <w:rPr>
          <w:rFonts w:ascii="Times New Roman" w:hAnsi="Times New Roman"/>
          <w:sz w:val="24"/>
          <w:szCs w:val="24"/>
        </w:rPr>
        <w:t xml:space="preserve">Если при выполнении </w:t>
      </w:r>
      <w:r w:rsidRPr="00717E4E">
        <w:rPr>
          <w:rFonts w:ascii="Times New Roman" w:hAnsi="Times New Roman"/>
          <w:color w:val="000000"/>
          <w:sz w:val="24"/>
          <w:szCs w:val="24"/>
        </w:rPr>
        <w:t xml:space="preserve">самостоятельной </w:t>
      </w:r>
      <w:r w:rsidRPr="00717E4E">
        <w:rPr>
          <w:rFonts w:ascii="Times New Roman" w:hAnsi="Times New Roman"/>
          <w:sz w:val="24"/>
          <w:szCs w:val="24"/>
        </w:rPr>
        <w:t xml:space="preserve">работы применяется </w:t>
      </w:r>
      <w:r w:rsidRPr="00717E4E">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17E4E">
        <w:rPr>
          <w:rFonts w:ascii="Times New Roman" w:hAnsi="Times New Roman"/>
          <w:color w:val="000000"/>
          <w:sz w:val="24"/>
          <w:szCs w:val="24"/>
        </w:rPr>
        <w:t>микрогруппы</w:t>
      </w:r>
      <w:proofErr w:type="spellEnd"/>
      <w:r w:rsidRPr="00717E4E">
        <w:rPr>
          <w:rFonts w:ascii="Times New Roman" w:hAnsi="Times New Roman"/>
          <w:color w:val="000000"/>
          <w:sz w:val="24"/>
          <w:szCs w:val="24"/>
        </w:rPr>
        <w:t>.</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 окончании выполнения самостоятельной работы </w:t>
      </w:r>
      <w:r w:rsidRPr="00717E4E">
        <w:rPr>
          <w:rFonts w:ascii="Times New Roman" w:hAnsi="Times New Roman"/>
          <w:sz w:val="24"/>
          <w:szCs w:val="24"/>
        </w:rPr>
        <w:t xml:space="preserve">составьте письменный или устный отчет в соответствии с теми методическими </w:t>
      </w:r>
      <w:r w:rsidRPr="00717E4E">
        <w:rPr>
          <w:rFonts w:ascii="Times New Roman" w:hAnsi="Times New Roman"/>
          <w:color w:val="000000"/>
          <w:sz w:val="24"/>
          <w:szCs w:val="24"/>
        </w:rPr>
        <w:t>указаниями</w:t>
      </w:r>
      <w:r w:rsidRPr="00717E4E">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С</w:t>
      </w:r>
      <w:r w:rsidRPr="00717E4E">
        <w:rPr>
          <w:rFonts w:ascii="Times New Roman" w:hAnsi="Times New Roman"/>
          <w:color w:val="000000"/>
          <w:sz w:val="24"/>
          <w:szCs w:val="24"/>
        </w:rPr>
        <w:t>дайте готовую работу преподавателю для проверки точно в срок.</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717E4E">
        <w:rPr>
          <w:rFonts w:ascii="Times New Roman" w:hAnsi="Times New Roman"/>
          <w:sz w:val="24"/>
          <w:szCs w:val="24"/>
        </w:rPr>
        <w:t xml:space="preserve">Если </w:t>
      </w:r>
      <w:r w:rsidRPr="00717E4E">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Участвуйте в обсуждении полученных результатов самостоятельной работы.</w:t>
      </w:r>
    </w:p>
    <w:p w:rsidR="00614A5E" w:rsidRPr="003269C8" w:rsidRDefault="00614A5E" w:rsidP="00614A5E">
      <w:pPr>
        <w:tabs>
          <w:tab w:val="left" w:pos="3405"/>
        </w:tabs>
        <w:rPr>
          <w:rFonts w:ascii="Times New Roman" w:hAnsi="Times New Roman"/>
        </w:rPr>
      </w:pPr>
    </w:p>
    <w:p w:rsidR="00614A5E" w:rsidRPr="00717E4E" w:rsidRDefault="00614A5E" w:rsidP="00614A5E">
      <w:pPr>
        <w:spacing w:after="0" w:line="360" w:lineRule="auto"/>
        <w:ind w:firstLine="360"/>
        <w:jc w:val="both"/>
        <w:rPr>
          <w:rFonts w:ascii="Times New Roman" w:hAnsi="Times New Roman"/>
          <w:sz w:val="24"/>
          <w:szCs w:val="24"/>
        </w:rPr>
      </w:pPr>
      <w:r w:rsidRPr="00717E4E">
        <w:rPr>
          <w:rFonts w:ascii="Times New Roman" w:hAnsi="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3269C8" w:rsidTr="00A524E6">
        <w:tc>
          <w:tcPr>
            <w:tcW w:w="1020" w:type="dxa"/>
          </w:tcPr>
          <w:p w:rsidR="00614A5E" w:rsidRPr="00717E4E" w:rsidRDefault="00614A5E" w:rsidP="00A524E6">
            <w:pPr>
              <w:spacing w:after="0" w:line="360" w:lineRule="auto"/>
              <w:jc w:val="center"/>
              <w:rPr>
                <w:rFonts w:ascii="Times New Roman" w:hAnsi="Times New Roman"/>
                <w:b/>
                <w:bCs/>
                <w:sz w:val="24"/>
                <w:szCs w:val="24"/>
              </w:rPr>
            </w:pPr>
            <w:r w:rsidRPr="00717E4E">
              <w:rPr>
                <w:rFonts w:ascii="Times New Roman" w:hAnsi="Times New Roman"/>
                <w:b/>
                <w:bCs/>
                <w:sz w:val="24"/>
                <w:szCs w:val="24"/>
              </w:rPr>
              <w:t>Кол-во часов</w:t>
            </w:r>
          </w:p>
        </w:tc>
        <w:tc>
          <w:tcPr>
            <w:tcW w:w="5343" w:type="dxa"/>
          </w:tcPr>
          <w:p w:rsidR="00614A5E" w:rsidRPr="00717E4E" w:rsidRDefault="00614A5E" w:rsidP="00A524E6">
            <w:pPr>
              <w:spacing w:after="0" w:line="360" w:lineRule="auto"/>
              <w:jc w:val="center"/>
              <w:rPr>
                <w:rFonts w:ascii="Times New Roman" w:hAnsi="Times New Roman"/>
                <w:b/>
                <w:bCs/>
                <w:sz w:val="24"/>
                <w:szCs w:val="24"/>
              </w:rPr>
            </w:pPr>
            <w:r w:rsidRPr="00717E4E">
              <w:rPr>
                <w:rFonts w:ascii="Times New Roman" w:hAnsi="Times New Roman"/>
                <w:b/>
                <w:bCs/>
                <w:sz w:val="24"/>
                <w:szCs w:val="24"/>
              </w:rPr>
              <w:t>Вид самостоятельной работы</w:t>
            </w:r>
          </w:p>
        </w:tc>
        <w:tc>
          <w:tcPr>
            <w:tcW w:w="3101" w:type="dxa"/>
            <w:shd w:val="clear" w:color="auto" w:fill="FFFFFF"/>
          </w:tcPr>
          <w:p w:rsidR="00614A5E" w:rsidRPr="00717E4E" w:rsidRDefault="00614A5E" w:rsidP="00A524E6">
            <w:pPr>
              <w:spacing w:after="0" w:line="360" w:lineRule="auto"/>
              <w:jc w:val="center"/>
              <w:rPr>
                <w:rFonts w:ascii="Times New Roman" w:hAnsi="Times New Roman"/>
                <w:b/>
                <w:bCs/>
                <w:sz w:val="24"/>
                <w:szCs w:val="24"/>
              </w:rPr>
            </w:pPr>
            <w:r w:rsidRPr="00717E4E">
              <w:rPr>
                <w:rFonts w:ascii="Times New Roman" w:hAnsi="Times New Roman"/>
                <w:b/>
                <w:bCs/>
                <w:sz w:val="24"/>
                <w:szCs w:val="24"/>
              </w:rPr>
              <w:t>Форма контроля</w:t>
            </w:r>
          </w:p>
        </w:tc>
      </w:tr>
      <w:tr w:rsidR="00614A5E" w:rsidRPr="003269C8" w:rsidTr="00A524E6">
        <w:trPr>
          <w:cantSplit/>
        </w:trPr>
        <w:tc>
          <w:tcPr>
            <w:tcW w:w="1020" w:type="dxa"/>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2</w:t>
            </w:r>
          </w:p>
        </w:tc>
        <w:tc>
          <w:tcPr>
            <w:tcW w:w="5343" w:type="dxa"/>
          </w:tcPr>
          <w:p w:rsidR="00614A5E" w:rsidRPr="00717E4E" w:rsidRDefault="00614A5E" w:rsidP="00A524E6">
            <w:pPr>
              <w:pStyle w:val="a7"/>
              <w:tabs>
                <w:tab w:val="clear" w:pos="4677"/>
                <w:tab w:val="clear" w:pos="9355"/>
              </w:tabs>
              <w:spacing w:line="360" w:lineRule="auto"/>
              <w:rPr>
                <w:rFonts w:ascii="Times New Roman" w:hAnsi="Times New Roman"/>
              </w:rPr>
            </w:pPr>
            <w:r w:rsidRPr="00717E4E">
              <w:rPr>
                <w:rFonts w:ascii="Times New Roman" w:hAnsi="Times New Roman"/>
              </w:rPr>
              <w:t>Конспектирование</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Самоотчет</w:t>
            </w:r>
          </w:p>
        </w:tc>
      </w:tr>
      <w:tr w:rsidR="00614A5E" w:rsidRPr="003269C8" w:rsidTr="00A524E6">
        <w:trPr>
          <w:cantSplit/>
        </w:trPr>
        <w:tc>
          <w:tcPr>
            <w:tcW w:w="1020" w:type="dxa"/>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4</w:t>
            </w:r>
          </w:p>
        </w:tc>
        <w:tc>
          <w:tcPr>
            <w:tcW w:w="5343" w:type="dxa"/>
          </w:tcPr>
          <w:p w:rsidR="00614A5E" w:rsidRPr="00717E4E" w:rsidRDefault="00614A5E" w:rsidP="00A524E6">
            <w:pPr>
              <w:pStyle w:val="a7"/>
              <w:tabs>
                <w:tab w:val="clear" w:pos="4677"/>
                <w:tab w:val="clear" w:pos="9355"/>
              </w:tabs>
              <w:spacing w:line="360" w:lineRule="auto"/>
              <w:rPr>
                <w:rFonts w:ascii="Times New Roman" w:hAnsi="Times New Roman"/>
              </w:rPr>
            </w:pPr>
            <w:r w:rsidRPr="00717E4E">
              <w:rPr>
                <w:rFonts w:ascii="Times New Roman" w:hAnsi="Times New Roman"/>
              </w:rPr>
              <w:t>Подготовка и написание докладов</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Защита доклада</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2</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Самостоятельное решение ситуационных задач</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Выступление на семинаре</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2</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Оформление таблицы</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lastRenderedPageBreak/>
              <w:t>10</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Подготовка и написание сообщения</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Защита сообщения</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6</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Представление мультимедийной презентации</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16</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Подготовка и написание рефератов</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Защита реферата</w:t>
            </w:r>
          </w:p>
        </w:tc>
      </w:tr>
    </w:tbl>
    <w:p w:rsidR="00614A5E" w:rsidRPr="003269C8" w:rsidRDefault="00614A5E" w:rsidP="00614A5E">
      <w:pPr>
        <w:tabs>
          <w:tab w:val="left" w:pos="3405"/>
        </w:tabs>
        <w:rPr>
          <w:rFonts w:ascii="Times New Roman" w:hAnsi="Times New Roman"/>
        </w:rPr>
      </w:pPr>
    </w:p>
    <w:p w:rsidR="00614A5E" w:rsidRPr="006018AB" w:rsidRDefault="00614A5E" w:rsidP="00614A5E">
      <w:pPr>
        <w:pStyle w:val="1"/>
        <w:rPr>
          <w:b/>
        </w:rPr>
      </w:pPr>
      <w:bookmarkStart w:id="3" w:name="_Toc354667570"/>
      <w:r w:rsidRPr="006018AB">
        <w:rPr>
          <w:b/>
        </w:rPr>
        <w:t>Методические рекомендации по работе  с литературой</w:t>
      </w:r>
      <w:bookmarkEnd w:id="3"/>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Умение работать с литературой означает научиться осмысленно пользоваться источниками.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Существует несколько методов работы с литературой.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Один из них - самый известный - </w:t>
      </w:r>
      <w:r w:rsidRPr="006018AB">
        <w:rPr>
          <w:rFonts w:ascii="Times New Roman" w:hAnsi="Times New Roman"/>
          <w:sz w:val="24"/>
          <w:szCs w:val="24"/>
          <w:u w:val="single"/>
        </w:rPr>
        <w:t>метод повторения</w:t>
      </w:r>
      <w:r w:rsidRPr="006018AB">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Наиболее эффективный метод - </w:t>
      </w:r>
      <w:r w:rsidRPr="006018AB">
        <w:rPr>
          <w:rFonts w:ascii="Times New Roman" w:hAnsi="Times New Roman"/>
          <w:sz w:val="24"/>
          <w:szCs w:val="24"/>
          <w:u w:val="single"/>
        </w:rPr>
        <w:t>метод кодирования</w:t>
      </w:r>
      <w:r w:rsidRPr="006018AB">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018AB">
        <w:rPr>
          <w:rFonts w:ascii="Times New Roman" w:hAnsi="Times New Roman"/>
          <w:sz w:val="24"/>
          <w:szCs w:val="24"/>
        </w:rPr>
        <w:t>и  закодировать</w:t>
      </w:r>
      <w:proofErr w:type="gramEnd"/>
      <w:r w:rsidRPr="006018AB">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Изучение научной учебной и иной литературы требует ведения рабочих записей.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b/>
          <w:sz w:val="24"/>
          <w:szCs w:val="24"/>
        </w:rPr>
        <w:t>План</w:t>
      </w:r>
      <w:r w:rsidRPr="006018AB">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Преимущество плана состоит в следующем.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Во-первых</w:t>
      </w:r>
      <w:r w:rsidRPr="006018AB">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Во-вторых</w:t>
      </w:r>
      <w:r w:rsidRPr="006018A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В-третьих</w:t>
      </w:r>
      <w:r w:rsidRPr="006018AB">
        <w:rPr>
          <w:rFonts w:ascii="Times New Roman" w:hAnsi="Times New Roman"/>
          <w:sz w:val="24"/>
          <w:szCs w:val="24"/>
        </w:rPr>
        <w:t>, план позволяет – при последующем возвращении к нему – быстрее обычного вспомнить прочитанное.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В-четвертых</w:t>
      </w:r>
      <w:r w:rsidRPr="006018AB">
        <w:rPr>
          <w:rFonts w:ascii="Times New Roman" w:hAnsi="Times New Roman"/>
          <w:sz w:val="24"/>
          <w:szCs w:val="24"/>
        </w:rPr>
        <w:t>, С помощью плана гораздо удобнее отыскивать в источнике  нужные места, факты, цитаты и т.д.</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Выписки</w:t>
      </w:r>
      <w:r w:rsidRPr="006018AB">
        <w:rPr>
          <w:rFonts w:ascii="Times New Roman" w:hAnsi="Times New Roman"/>
          <w:sz w:val="24"/>
          <w:szCs w:val="24"/>
        </w:rPr>
        <w:t xml:space="preserve"> - небольшие фрагменты текста (неполные и полные предложения, отделы </w:t>
      </w:r>
      <w:proofErr w:type="gramStart"/>
      <w:r w:rsidRPr="006018AB">
        <w:rPr>
          <w:rFonts w:ascii="Times New Roman" w:hAnsi="Times New Roman"/>
          <w:sz w:val="24"/>
          <w:szCs w:val="24"/>
        </w:rPr>
        <w:t>абзацы ,</w:t>
      </w:r>
      <w:proofErr w:type="gramEnd"/>
      <w:r w:rsidRPr="006018AB">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w:t>
      </w:r>
      <w:r w:rsidRPr="006018AB">
        <w:rPr>
          <w:rFonts w:ascii="Times New Roman" w:hAnsi="Times New Roman"/>
          <w:sz w:val="24"/>
          <w:szCs w:val="24"/>
        </w:rPr>
        <w:lastRenderedPageBreak/>
        <w:t xml:space="preserve">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018AB">
        <w:rPr>
          <w:rFonts w:ascii="Times New Roman" w:hAnsi="Times New Roman"/>
          <w:sz w:val="24"/>
          <w:szCs w:val="24"/>
        </w:rPr>
        <w:t>даталогические</w:t>
      </w:r>
      <w:proofErr w:type="spellEnd"/>
      <w:r w:rsidRPr="006018A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Тезисы</w:t>
      </w:r>
      <w:r w:rsidRPr="006018A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Отличие тезисов от обычных выписок состоит в следующем. </w:t>
      </w:r>
      <w:r w:rsidRPr="006018AB">
        <w:rPr>
          <w:rFonts w:ascii="Times New Roman" w:hAnsi="Times New Roman"/>
          <w:i/>
          <w:sz w:val="24"/>
          <w:szCs w:val="24"/>
        </w:rPr>
        <w:t>Во-первых</w:t>
      </w:r>
      <w:r w:rsidRPr="006018AB">
        <w:rPr>
          <w:rFonts w:ascii="Times New Roman" w:hAnsi="Times New Roman"/>
          <w:sz w:val="24"/>
          <w:szCs w:val="24"/>
        </w:rPr>
        <w:t xml:space="preserve">, тезисам присуща значительно более высокая степень концентрации материала.  </w:t>
      </w:r>
      <w:r w:rsidRPr="006018AB">
        <w:rPr>
          <w:rFonts w:ascii="Times New Roman" w:hAnsi="Times New Roman"/>
          <w:i/>
          <w:sz w:val="24"/>
          <w:szCs w:val="24"/>
        </w:rPr>
        <w:t>Во-вторых</w:t>
      </w:r>
      <w:r w:rsidRPr="006018AB">
        <w:rPr>
          <w:rFonts w:ascii="Times New Roman" w:hAnsi="Times New Roman"/>
          <w:sz w:val="24"/>
          <w:szCs w:val="24"/>
        </w:rPr>
        <w:t xml:space="preserve">, в тезисах отмечается преобладание выводов над общими рассуждениями. </w:t>
      </w:r>
      <w:r w:rsidRPr="006018AB">
        <w:rPr>
          <w:rFonts w:ascii="Times New Roman" w:hAnsi="Times New Roman"/>
          <w:i/>
          <w:sz w:val="24"/>
          <w:szCs w:val="24"/>
        </w:rPr>
        <w:t>В-третьих</w:t>
      </w:r>
      <w:r w:rsidRPr="006018A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Аннотация</w:t>
      </w:r>
      <w:r w:rsidRPr="006018A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 xml:space="preserve">Резюме </w:t>
      </w:r>
      <w:r w:rsidRPr="006018A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Конспект</w:t>
      </w:r>
      <w:r w:rsidRPr="006018A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6018AB" w:rsidRDefault="00614A5E" w:rsidP="00614A5E">
      <w:pPr>
        <w:spacing w:after="0" w:line="240" w:lineRule="auto"/>
        <w:jc w:val="center"/>
        <w:rPr>
          <w:rStyle w:val="10"/>
          <w:rFonts w:eastAsiaTheme="minorHAnsi"/>
          <w:b/>
        </w:rPr>
      </w:pPr>
      <w:bookmarkStart w:id="4" w:name="_Toc354667571"/>
      <w:bookmarkStart w:id="5" w:name="_Toc341102554"/>
      <w:bookmarkStart w:id="6" w:name="_Toc341106312"/>
    </w:p>
    <w:p w:rsidR="00614A5E" w:rsidRPr="006018AB" w:rsidRDefault="00614A5E" w:rsidP="00614A5E">
      <w:pPr>
        <w:spacing w:after="0" w:line="240" w:lineRule="auto"/>
        <w:jc w:val="center"/>
        <w:rPr>
          <w:rFonts w:ascii="Times New Roman" w:hAnsi="Times New Roman"/>
          <w:color w:val="000000"/>
          <w:sz w:val="24"/>
          <w:szCs w:val="24"/>
        </w:rPr>
      </w:pPr>
      <w:r w:rsidRPr="006018AB">
        <w:rPr>
          <w:rStyle w:val="10"/>
          <w:rFonts w:eastAsiaTheme="minorHAnsi"/>
          <w:b/>
        </w:rPr>
        <w:t>Методические  </w:t>
      </w:r>
      <w:bookmarkStart w:id="7" w:name="YANDEX_186"/>
      <w:bookmarkEnd w:id="7"/>
      <w:r w:rsidRPr="006018AB">
        <w:rPr>
          <w:rStyle w:val="10"/>
          <w:rFonts w:eastAsiaTheme="minorHAnsi"/>
          <w:b/>
        </w:rPr>
        <w:t> рекомендации  по составлению</w:t>
      </w:r>
      <w:bookmarkEnd w:id="4"/>
      <w:r w:rsidRPr="006018AB">
        <w:rPr>
          <w:rFonts w:ascii="Times New Roman" w:hAnsi="Times New Roman"/>
          <w:b/>
          <w:bCs/>
          <w:iCs/>
          <w:color w:val="000000"/>
          <w:sz w:val="24"/>
          <w:szCs w:val="24"/>
        </w:rPr>
        <w:t xml:space="preserve"> конспекта:</w:t>
      </w:r>
    </w:p>
    <w:p w:rsidR="00614A5E" w:rsidRPr="006018AB"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Выделите главное, составьте план;</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Кратко сформулируйте основные положения текста, отметьте аргументацию автора;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Грамотно записывайте цитаты. Цитируя, учитывайте лаконичность, значимость мысли.</w:t>
      </w:r>
    </w:p>
    <w:p w:rsidR="00614A5E" w:rsidRPr="006018AB" w:rsidRDefault="00614A5E" w:rsidP="00614A5E">
      <w:pPr>
        <w:tabs>
          <w:tab w:val="left" w:pos="993"/>
        </w:tabs>
        <w:spacing w:after="0" w:line="240" w:lineRule="auto"/>
        <w:ind w:firstLine="709"/>
        <w:jc w:val="both"/>
        <w:rPr>
          <w:rFonts w:ascii="Times New Roman" w:hAnsi="Times New Roman"/>
          <w:color w:val="000000"/>
          <w:sz w:val="24"/>
          <w:szCs w:val="24"/>
        </w:rPr>
      </w:pPr>
      <w:r w:rsidRPr="006018A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6018AB" w:rsidRDefault="00614A5E" w:rsidP="00614A5E">
      <w:pPr>
        <w:pStyle w:val="3"/>
        <w:spacing w:before="0" w:line="24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614A5E" w:rsidRPr="006018AB" w:rsidRDefault="00614A5E" w:rsidP="00614A5E">
      <w:pPr>
        <w:pStyle w:val="3"/>
        <w:spacing w:before="0" w:line="240" w:lineRule="auto"/>
        <w:jc w:val="center"/>
        <w:rPr>
          <w:rFonts w:ascii="Times New Roman" w:hAnsi="Times New Roman" w:cs="Times New Roman"/>
          <w:color w:val="auto"/>
          <w:sz w:val="24"/>
          <w:szCs w:val="24"/>
        </w:rPr>
      </w:pPr>
      <w:r w:rsidRPr="006018AB">
        <w:rPr>
          <w:rFonts w:ascii="Times New Roman" w:hAnsi="Times New Roman" w:cs="Times New Roman"/>
          <w:color w:val="auto"/>
          <w:sz w:val="24"/>
          <w:szCs w:val="24"/>
        </w:rPr>
        <w:t>Методические рекомендации по подготовке доклада</w:t>
      </w:r>
      <w:bookmarkEnd w:id="8"/>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Доклад </w:t>
      </w:r>
      <w:r w:rsidRPr="006018AB">
        <w:rPr>
          <w:rFonts w:ascii="Times New Roman" w:hAnsi="Times New Roman"/>
          <w:sz w:val="24"/>
          <w:szCs w:val="24"/>
        </w:rPr>
        <w:t>– публичное сообщение, представляющее собой развёрнутое изложение определённой темы.</w:t>
      </w:r>
    </w:p>
    <w:p w:rsidR="00614A5E" w:rsidRPr="006018AB" w:rsidRDefault="00614A5E" w:rsidP="00614A5E">
      <w:pPr>
        <w:autoSpaceDE w:val="0"/>
        <w:autoSpaceDN w:val="0"/>
        <w:adjustRightInd w:val="0"/>
        <w:spacing w:after="0" w:line="240" w:lineRule="auto"/>
        <w:ind w:firstLine="709"/>
        <w:jc w:val="both"/>
        <w:rPr>
          <w:rFonts w:ascii="Times New Roman" w:hAnsi="Times New Roman"/>
          <w:b/>
          <w:bCs/>
          <w:sz w:val="24"/>
          <w:szCs w:val="24"/>
        </w:rPr>
      </w:pPr>
      <w:r w:rsidRPr="006018AB">
        <w:rPr>
          <w:rFonts w:ascii="Times New Roman" w:hAnsi="Times New Roman"/>
          <w:b/>
          <w:bCs/>
          <w:sz w:val="24"/>
          <w:szCs w:val="24"/>
        </w:rPr>
        <w:t>Этапы подготовки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1. Определение цели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lastRenderedPageBreak/>
        <w:t>2. Подбор необходимого материала, определяющего содержание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4. Общее знакомство с литературой и выделение среди источников главного.</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5. Уточнение плана, отбор материала к каждому пункту плана.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6. Композиционное оформление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7. Заучивание, запоминание текста доклада, подготовки тезисов выступления.</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8. Выступление с докладом.</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9. Обсуждение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10. Оценивание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Композиционное оформление доклада </w:t>
      </w:r>
      <w:r w:rsidRPr="006018AB">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Вступление </w:t>
      </w:r>
      <w:r w:rsidRPr="006018AB">
        <w:rPr>
          <w:rFonts w:ascii="Times New Roman" w:hAnsi="Times New Roman"/>
          <w:sz w:val="24"/>
          <w:szCs w:val="24"/>
        </w:rPr>
        <w:t>помогает обеспечить успех выступления по любой тематике.</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Вступление должно содержать:</w:t>
      </w:r>
    </w:p>
    <w:p w:rsidR="00614A5E" w:rsidRPr="006018AB" w:rsidRDefault="00614A5E" w:rsidP="00614A5E">
      <w:pPr>
        <w:pStyle w:val="a6"/>
        <w:numPr>
          <w:ilvl w:val="0"/>
          <w:numId w:val="12"/>
        </w:numPr>
        <w:autoSpaceDE w:val="0"/>
        <w:autoSpaceDN w:val="0"/>
        <w:adjustRightInd w:val="0"/>
        <w:ind w:hanging="11"/>
      </w:pPr>
      <w:r w:rsidRPr="006018AB">
        <w:t>название доклада;</w:t>
      </w:r>
    </w:p>
    <w:p w:rsidR="00614A5E" w:rsidRPr="006018AB" w:rsidRDefault="00614A5E" w:rsidP="00614A5E">
      <w:pPr>
        <w:pStyle w:val="a6"/>
        <w:numPr>
          <w:ilvl w:val="0"/>
          <w:numId w:val="11"/>
        </w:numPr>
        <w:autoSpaceDE w:val="0"/>
        <w:autoSpaceDN w:val="0"/>
        <w:adjustRightInd w:val="0"/>
        <w:ind w:firstLine="709"/>
      </w:pPr>
      <w:r w:rsidRPr="006018AB">
        <w:t>сообщение основной идеи;</w:t>
      </w:r>
    </w:p>
    <w:p w:rsidR="00614A5E" w:rsidRPr="006018AB" w:rsidRDefault="00614A5E" w:rsidP="00614A5E">
      <w:pPr>
        <w:pStyle w:val="a6"/>
        <w:numPr>
          <w:ilvl w:val="0"/>
          <w:numId w:val="11"/>
        </w:numPr>
        <w:autoSpaceDE w:val="0"/>
        <w:autoSpaceDN w:val="0"/>
        <w:adjustRightInd w:val="0"/>
        <w:ind w:firstLine="709"/>
      </w:pPr>
      <w:r w:rsidRPr="006018AB">
        <w:t>современную оценку предмета изложения;</w:t>
      </w:r>
    </w:p>
    <w:p w:rsidR="00614A5E" w:rsidRPr="006018AB" w:rsidRDefault="00614A5E" w:rsidP="00614A5E">
      <w:pPr>
        <w:pStyle w:val="a6"/>
        <w:numPr>
          <w:ilvl w:val="0"/>
          <w:numId w:val="11"/>
        </w:numPr>
        <w:autoSpaceDE w:val="0"/>
        <w:autoSpaceDN w:val="0"/>
        <w:adjustRightInd w:val="0"/>
        <w:ind w:firstLine="709"/>
      </w:pPr>
      <w:r w:rsidRPr="006018AB">
        <w:t>краткое перечисление рассматриваемых вопросов;</w:t>
      </w:r>
    </w:p>
    <w:p w:rsidR="00614A5E" w:rsidRPr="006018AB" w:rsidRDefault="00614A5E" w:rsidP="00614A5E">
      <w:pPr>
        <w:pStyle w:val="a6"/>
        <w:numPr>
          <w:ilvl w:val="0"/>
          <w:numId w:val="11"/>
        </w:numPr>
        <w:autoSpaceDE w:val="0"/>
        <w:autoSpaceDN w:val="0"/>
        <w:adjustRightInd w:val="0"/>
        <w:ind w:firstLine="709"/>
      </w:pPr>
      <w:r w:rsidRPr="006018AB">
        <w:t>интересную для слушателей форму изложения;</w:t>
      </w:r>
    </w:p>
    <w:p w:rsidR="00614A5E" w:rsidRPr="006018AB" w:rsidRDefault="00614A5E" w:rsidP="00614A5E">
      <w:pPr>
        <w:pStyle w:val="a6"/>
        <w:numPr>
          <w:ilvl w:val="0"/>
          <w:numId w:val="11"/>
        </w:numPr>
        <w:autoSpaceDE w:val="0"/>
        <w:autoSpaceDN w:val="0"/>
        <w:adjustRightInd w:val="0"/>
        <w:ind w:firstLine="709"/>
      </w:pPr>
      <w:r w:rsidRPr="006018AB">
        <w:t>акцентирование оригинальности подхода.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Выступление состоит из следующих частей:</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Основная часть, </w:t>
      </w:r>
      <w:r w:rsidRPr="006018A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lang w:eastAsia="ru-RU"/>
        </w:rPr>
      </w:pPr>
      <w:r w:rsidRPr="006018AB">
        <w:rPr>
          <w:rFonts w:ascii="Times New Roman" w:hAnsi="Times New Roman"/>
          <w:b/>
          <w:bCs/>
          <w:sz w:val="24"/>
          <w:szCs w:val="24"/>
        </w:rPr>
        <w:t xml:space="preserve">Заключение </w:t>
      </w:r>
      <w:r w:rsidRPr="006018AB">
        <w:rPr>
          <w:rFonts w:ascii="Times New Roman" w:hAnsi="Times New Roman"/>
          <w:sz w:val="24"/>
          <w:szCs w:val="24"/>
        </w:rPr>
        <w:t>- это чёткое обобщение и краткие выводы по излагаемой теме.</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1" w:name="_Toc354667573"/>
      <w:r w:rsidRPr="006018AB">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Регламент устного публичного выступления – не более 10 минут.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Любое устное выступление должно удовлетворять </w:t>
      </w:r>
      <w:r w:rsidRPr="006018AB">
        <w:rPr>
          <w:rFonts w:ascii="Times New Roman" w:hAnsi="Times New Roman"/>
          <w:i/>
          <w:sz w:val="24"/>
          <w:szCs w:val="24"/>
        </w:rPr>
        <w:t>трем основным критериям</w:t>
      </w:r>
      <w:r w:rsidRPr="006018A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6018AB" w:rsidRDefault="00614A5E" w:rsidP="00614A5E">
      <w:pPr>
        <w:pStyle w:val="3f3f3f3f3f3f3f3f3f3f3f3f3f2"/>
        <w:ind w:firstLine="709"/>
        <w:rPr>
          <w:snapToGrid w:val="0"/>
        </w:rPr>
      </w:pPr>
      <w:r w:rsidRPr="006018AB">
        <w:rPr>
          <w:snapToGrid w:val="0"/>
        </w:rPr>
        <w:t xml:space="preserve">Работу по подготовке устного выступления можно разделить на два основных этапа: </w:t>
      </w:r>
      <w:proofErr w:type="spellStart"/>
      <w:r w:rsidRPr="006018AB">
        <w:rPr>
          <w:snapToGrid w:val="0"/>
        </w:rPr>
        <w:t>докоммуникативный</w:t>
      </w:r>
      <w:proofErr w:type="spellEnd"/>
      <w:r w:rsidRPr="006018AB">
        <w:rPr>
          <w:snapToGrid w:val="0"/>
        </w:rPr>
        <w:t xml:space="preserve"> этап (подготовка выступления) и коммуникативный этап (взаимодействие с аудиторией).</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18A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6018AB" w:rsidRDefault="00614A5E" w:rsidP="00614A5E">
      <w:pPr>
        <w:pStyle w:val="3f3f3f3f3f3f3f3f3f3f3f3f3f2"/>
        <w:ind w:firstLine="709"/>
        <w:rPr>
          <w:snapToGrid w:val="0"/>
        </w:rPr>
      </w:pPr>
      <w:r w:rsidRPr="006018AB">
        <w:rPr>
          <w:snapToGrid w:val="0"/>
        </w:rPr>
        <w:t xml:space="preserve">Само выступление должно состоять из трех частей – вступления (10-15% общего </w:t>
      </w:r>
      <w:r w:rsidRPr="006018AB">
        <w:rPr>
          <w:snapToGrid w:val="0"/>
        </w:rPr>
        <w:lastRenderedPageBreak/>
        <w:t>времени), основной части (60-70%) и заключения (20-25%).</w:t>
      </w:r>
    </w:p>
    <w:p w:rsidR="00614A5E" w:rsidRPr="006018AB" w:rsidRDefault="00614A5E" w:rsidP="00614A5E">
      <w:pPr>
        <w:pStyle w:val="3f3f3f3f3f3f3f3f3f3f3f3f3f2"/>
        <w:ind w:firstLine="709"/>
        <w:rPr>
          <w:snapToGrid w:val="0"/>
        </w:rPr>
      </w:pPr>
      <w:r w:rsidRPr="006018AB">
        <w:rPr>
          <w:u w:val="single"/>
        </w:rPr>
        <w:t>Вступление</w:t>
      </w:r>
      <w:r w:rsidRPr="006018AB">
        <w:t xml:space="preserve"> включает в себя </w:t>
      </w:r>
      <w:r w:rsidRPr="006018AB">
        <w:rPr>
          <w:snapToGrid w:val="0"/>
        </w:rPr>
        <w:t xml:space="preserve">представление авторов (фамилия, имя отчество, при необходимости место учебы/работы, статус), </w:t>
      </w:r>
      <w:r w:rsidRPr="006018AB">
        <w:t>название доклада, расшифровку подзаголовка с целью точного определения содержания выступления, четкое определение стержневой идеи. С</w:t>
      </w:r>
      <w:r w:rsidRPr="006018AB">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6018AB" w:rsidRDefault="00614A5E" w:rsidP="00614A5E">
      <w:pPr>
        <w:pStyle w:val="3f3f3f3f3f3f3f3f3f3f3f3f3f2"/>
        <w:ind w:firstLine="709"/>
        <w:rPr>
          <w:snapToGrid w:val="0"/>
        </w:rPr>
      </w:pPr>
      <w:r w:rsidRPr="006018AB">
        <w:rPr>
          <w:snapToGrid w:val="0"/>
        </w:rPr>
        <w:t>Требования к основному тезису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фраза должна утверждать главную мысль и соответствовать цели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суждение должно быть кратким, ясным, легко удерживаться в кратковременной памяти;</w:t>
      </w:r>
    </w:p>
    <w:p w:rsidR="00614A5E" w:rsidRPr="006018AB" w:rsidRDefault="00614A5E" w:rsidP="00614A5E">
      <w:pPr>
        <w:pStyle w:val="3f3f3f3f3f3f3f3f3f3f3f3f3f2"/>
        <w:numPr>
          <w:ilvl w:val="0"/>
          <w:numId w:val="6"/>
        </w:numPr>
        <w:ind w:left="0" w:firstLine="709"/>
        <w:rPr>
          <w:snapToGrid w:val="0"/>
        </w:rPr>
      </w:pPr>
      <w:r w:rsidRPr="006018AB">
        <w:rPr>
          <w:snapToGrid w:val="0"/>
        </w:rPr>
        <w:t>мысль должна пониматься однозначно, не заключать в себе противоречия.</w:t>
      </w:r>
    </w:p>
    <w:p w:rsidR="00614A5E" w:rsidRPr="006018AB" w:rsidRDefault="00614A5E" w:rsidP="00614A5E">
      <w:pPr>
        <w:pStyle w:val="3f3f3f3f3f3f3f3f3f3f3f3f3f2"/>
        <w:ind w:firstLine="709"/>
        <w:rPr>
          <w:snapToGrid w:val="0"/>
        </w:rPr>
      </w:pPr>
      <w:r w:rsidRPr="006018AB">
        <w:rPr>
          <w:snapToGrid w:val="0"/>
        </w:rPr>
        <w:t>В речи может быть несколько стержневых идей, но не более трех.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napToGrid w:val="0"/>
          <w:sz w:val="24"/>
          <w:szCs w:val="24"/>
        </w:rPr>
        <w:t xml:space="preserve">Самая частая ошибка в начале речи – либо </w:t>
      </w:r>
      <w:r w:rsidRPr="006018A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6018AB" w:rsidRDefault="00614A5E" w:rsidP="00614A5E">
      <w:pPr>
        <w:pStyle w:val="3f3f3f3f3f3f3f3f3f3f3f3f3f2"/>
        <w:ind w:firstLine="709"/>
        <w:rPr>
          <w:snapToGrid w:val="0"/>
        </w:rPr>
      </w:pPr>
      <w:r w:rsidRPr="006018AB">
        <w:rPr>
          <w:snapToGrid w:val="0"/>
        </w:rPr>
        <w:t xml:space="preserve">К аргументации в пользу стержневой идеи проекта можно привлекать фото-, </w:t>
      </w:r>
      <w:proofErr w:type="spellStart"/>
      <w:r w:rsidRPr="006018AB">
        <w:rPr>
          <w:snapToGrid w:val="0"/>
        </w:rPr>
        <w:t>видеофрагметы</w:t>
      </w:r>
      <w:proofErr w:type="spellEnd"/>
      <w:r w:rsidRPr="006018AB">
        <w:rPr>
          <w:snapToGrid w:val="0"/>
        </w:rPr>
        <w:t xml:space="preserve">, аудиозаписи, </w:t>
      </w:r>
      <w:proofErr w:type="spellStart"/>
      <w:r w:rsidRPr="006018AB">
        <w:rPr>
          <w:snapToGrid w:val="0"/>
        </w:rPr>
        <w:t>фактологический</w:t>
      </w:r>
      <w:proofErr w:type="spellEnd"/>
      <w:r w:rsidRPr="006018A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6018AB" w:rsidRDefault="00614A5E" w:rsidP="00614A5E">
      <w:pPr>
        <w:pStyle w:val="3f3f3f3f3f3f3f3f3f3f3f3f3f2"/>
        <w:ind w:firstLine="709"/>
      </w:pPr>
      <w:r w:rsidRPr="006018AB">
        <w:t>План развития основной части должен быть ясным. Должно быть отобрано оптимальное количество фактов и необходимых примеров.</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18A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018AB">
        <w:rPr>
          <w:rFonts w:ascii="Times New Roman" w:hAnsi="Times New Roman"/>
          <w:sz w:val="24"/>
          <w:szCs w:val="24"/>
        </w:rPr>
        <w:t>скомканность</w:t>
      </w:r>
      <w:proofErr w:type="spellEnd"/>
      <w:r w:rsidRPr="006018AB">
        <w:rPr>
          <w:rFonts w:ascii="Times New Roman" w:hAnsi="Times New Roman"/>
          <w:sz w:val="24"/>
          <w:szCs w:val="24"/>
        </w:rPr>
        <w:t xml:space="preserve"> основных положений, заключения).</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u w:val="single"/>
        </w:rPr>
        <w:t>В заключении</w:t>
      </w:r>
      <w:r w:rsidRPr="006018A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18A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18AB">
        <w:rPr>
          <w:rFonts w:ascii="Times New Roman" w:hAnsi="Times New Roman"/>
          <w:sz w:val="24"/>
          <w:szCs w:val="24"/>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w:t>
      </w:r>
      <w:r w:rsidRPr="006018AB">
        <w:rPr>
          <w:rFonts w:ascii="Times New Roman" w:hAnsi="Times New Roman"/>
          <w:sz w:val="24"/>
          <w:szCs w:val="24"/>
        </w:rPr>
        <w:lastRenderedPageBreak/>
        <w:t>должно быть таким, "чтобы слушатели почувствовали, что дальше говорить нечего" (А.Ф. Кони).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Вам позволит…»</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«Благодаря этому вы получите…»</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позволит избежать…»</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повышает Ваши…»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дает Вам дополнительно…»</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делает вас…»</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«За счет этого вы можете…»</w:t>
      </w:r>
    </w:p>
    <w:p w:rsidR="00614A5E" w:rsidRPr="006018AB" w:rsidRDefault="00614A5E" w:rsidP="00614A5E">
      <w:pPr>
        <w:pStyle w:val="3f3f3f3f3f3f3f3f3f3f3f3f3f2"/>
        <w:ind w:firstLine="709"/>
        <w:rPr>
          <w:snapToGrid w:val="0"/>
        </w:rPr>
      </w:pPr>
      <w:r w:rsidRPr="006018AB">
        <w:rPr>
          <w:snapToGrid w:val="0"/>
        </w:rPr>
        <w:t>После подготовки текста / плана выступления полезно проконтролировать себя вопросами:</w:t>
      </w:r>
    </w:p>
    <w:p w:rsidR="00614A5E" w:rsidRPr="006018AB" w:rsidRDefault="00614A5E" w:rsidP="00614A5E">
      <w:pPr>
        <w:pStyle w:val="3f3f3f3f3f3f3f3f3f3f3f3f3f2"/>
        <w:numPr>
          <w:ilvl w:val="0"/>
          <w:numId w:val="7"/>
        </w:numPr>
        <w:ind w:left="0" w:firstLine="709"/>
        <w:rPr>
          <w:snapToGrid w:val="0"/>
        </w:rPr>
      </w:pPr>
      <w:r w:rsidRPr="006018AB">
        <w:rPr>
          <w:snapToGrid w:val="0"/>
        </w:rPr>
        <w:t>Вызывает ли мое выступление интерес?</w:t>
      </w:r>
    </w:p>
    <w:p w:rsidR="00614A5E" w:rsidRPr="006018AB" w:rsidRDefault="00614A5E" w:rsidP="00614A5E">
      <w:pPr>
        <w:pStyle w:val="3f3f3f3f3f3f3f3f3f3f3f3f3f2"/>
        <w:numPr>
          <w:ilvl w:val="0"/>
          <w:numId w:val="7"/>
        </w:numPr>
        <w:ind w:left="0" w:firstLine="709"/>
        <w:rPr>
          <w:snapToGrid w:val="0"/>
        </w:rPr>
      </w:pPr>
      <w:r w:rsidRPr="006018AB">
        <w:rPr>
          <w:snapToGrid w:val="0"/>
        </w:rPr>
        <w:t>Достаточно ли я знаю по данному вопросу, и имеется ли у меня достаточно данных?</w:t>
      </w:r>
    </w:p>
    <w:p w:rsidR="00614A5E" w:rsidRPr="006018AB" w:rsidRDefault="00614A5E" w:rsidP="00614A5E">
      <w:pPr>
        <w:pStyle w:val="3f3f3f3f3f3f3f3f3f3f3f3f3f2"/>
        <w:numPr>
          <w:ilvl w:val="0"/>
          <w:numId w:val="7"/>
        </w:numPr>
        <w:ind w:left="0" w:firstLine="709"/>
        <w:rPr>
          <w:snapToGrid w:val="0"/>
        </w:rPr>
      </w:pPr>
      <w:r w:rsidRPr="006018AB">
        <w:rPr>
          <w:snapToGrid w:val="0"/>
        </w:rPr>
        <w:t>Смогу ли я закончить выступление в отведенное время?</w:t>
      </w:r>
    </w:p>
    <w:p w:rsidR="00614A5E" w:rsidRPr="006018AB" w:rsidRDefault="00614A5E" w:rsidP="00614A5E">
      <w:pPr>
        <w:pStyle w:val="3f3f3f3f3f3f3f3f3f3f3f3f3f2"/>
        <w:numPr>
          <w:ilvl w:val="0"/>
          <w:numId w:val="7"/>
        </w:numPr>
        <w:ind w:left="0" w:firstLine="709"/>
        <w:rPr>
          <w:snapToGrid w:val="0"/>
        </w:rPr>
      </w:pPr>
      <w:r w:rsidRPr="006018AB">
        <w:rPr>
          <w:snapToGrid w:val="0"/>
        </w:rPr>
        <w:t>Соответствует ли мое выступление уровню моих знаний и опыту?</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18A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6018AB" w:rsidRDefault="00614A5E" w:rsidP="00614A5E">
      <w:pPr>
        <w:pStyle w:val="3f3f3f3f3f3f3f3f3f3f3f3f3f2"/>
        <w:ind w:firstLine="709"/>
        <w:rPr>
          <w:snapToGrid w:val="0"/>
          <w:color w:val="000000"/>
        </w:rPr>
      </w:pPr>
      <w:r w:rsidRPr="006018A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14A5E" w:rsidRPr="006018AB" w:rsidRDefault="00614A5E" w:rsidP="00614A5E">
      <w:pPr>
        <w:pStyle w:val="3f3f3f3f3f3f3f3f3f3f3f3f3f2"/>
        <w:ind w:firstLine="709"/>
        <w:rPr>
          <w:snapToGrid w:val="0"/>
        </w:rPr>
      </w:pPr>
      <w:r w:rsidRPr="006018AB">
        <w:rPr>
          <w:snapToGrid w:val="0"/>
        </w:rPr>
        <w:t xml:space="preserve">Кроме того, установлено, что </w:t>
      </w:r>
      <w:r w:rsidRPr="006018AB">
        <w:rPr>
          <w:i/>
          <w:snapToGrid w:val="0"/>
        </w:rPr>
        <w:t>короткие фразы</w:t>
      </w:r>
      <w:r w:rsidRPr="006018A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6018AB" w:rsidRDefault="00614A5E" w:rsidP="00614A5E">
      <w:pPr>
        <w:pStyle w:val="3f3f3f3f3f3f3f3f3f3f3f3f3f2"/>
        <w:ind w:firstLine="709"/>
        <w:rPr>
          <w:snapToGrid w:val="0"/>
        </w:rPr>
      </w:pPr>
      <w:r w:rsidRPr="006018A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6018AB" w:rsidRDefault="00614A5E" w:rsidP="00614A5E">
      <w:pPr>
        <w:pStyle w:val="3f3f3f3f3f3f3f3f3f3f3f3f3f2"/>
        <w:ind w:firstLine="709"/>
        <w:rPr>
          <w:snapToGrid w:val="0"/>
        </w:rPr>
      </w:pPr>
      <w:r w:rsidRPr="006018AB">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6018AB" w:rsidRDefault="00614A5E" w:rsidP="00614A5E">
      <w:pPr>
        <w:pStyle w:val="3f3f3f3f3f3f3f3f3f3f3f3f3f2"/>
        <w:ind w:firstLine="709"/>
        <w:rPr>
          <w:snapToGrid w:val="0"/>
        </w:rPr>
      </w:pPr>
      <w:r w:rsidRPr="006018AB">
        <w:rPr>
          <w:snapToGrid w:val="0"/>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w:t>
      </w:r>
      <w:r w:rsidRPr="006018AB">
        <w:rPr>
          <w:snapToGrid w:val="0"/>
        </w:rPr>
        <w:lastRenderedPageBreak/>
        <w:t>вовсе отказаться от них. Часто удачная шутка может разрядить атмосферу.</w:t>
      </w:r>
    </w:p>
    <w:p w:rsidR="00614A5E" w:rsidRPr="006018AB" w:rsidRDefault="00614A5E" w:rsidP="00614A5E">
      <w:pPr>
        <w:pStyle w:val="3f3f3f3f3f3f3f3f3f3f3f3f3f2"/>
        <w:ind w:firstLine="709"/>
      </w:pPr>
      <w:r w:rsidRPr="006018AB">
        <w:t>После выступления нужно быть готовым к ответам на возникшие у аудитории вопросы.</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2" w:name="_Toc354667574"/>
      <w:r w:rsidRPr="006018AB">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614A5E" w:rsidRPr="006018AB" w:rsidRDefault="00614A5E" w:rsidP="00614A5E">
      <w:pPr>
        <w:spacing w:after="0" w:line="240" w:lineRule="auto"/>
        <w:ind w:firstLine="720"/>
        <w:jc w:val="both"/>
        <w:rPr>
          <w:rFonts w:ascii="Times New Roman" w:hAnsi="Times New Roman"/>
          <w:sz w:val="24"/>
          <w:szCs w:val="24"/>
        </w:rPr>
      </w:pPr>
      <w:r w:rsidRPr="006018AB">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614A5E" w:rsidRPr="006018AB" w:rsidRDefault="00614A5E" w:rsidP="00614A5E">
      <w:pPr>
        <w:spacing w:after="0" w:line="240" w:lineRule="auto"/>
        <w:jc w:val="both"/>
        <w:rPr>
          <w:rFonts w:ascii="Times New Roman" w:hAnsi="Times New Roman"/>
          <w:sz w:val="24"/>
          <w:szCs w:val="24"/>
        </w:rPr>
      </w:pPr>
      <w:r w:rsidRPr="006018AB">
        <w:rPr>
          <w:rFonts w:ascii="Times New Roman" w:hAnsi="Times New Roman"/>
          <w:sz w:val="24"/>
          <w:szCs w:val="24"/>
        </w:rPr>
        <w:t>Содержание реферата</w:t>
      </w:r>
    </w:p>
    <w:p w:rsidR="00614A5E" w:rsidRPr="006018AB" w:rsidRDefault="00614A5E" w:rsidP="00614A5E">
      <w:pPr>
        <w:shd w:val="clear" w:color="auto" w:fill="FFFFFF"/>
        <w:spacing w:after="0" w:line="240" w:lineRule="auto"/>
        <w:ind w:firstLine="720"/>
        <w:jc w:val="both"/>
        <w:rPr>
          <w:rFonts w:ascii="Times New Roman" w:hAnsi="Times New Roman"/>
          <w:sz w:val="24"/>
          <w:szCs w:val="24"/>
        </w:rPr>
      </w:pPr>
      <w:r w:rsidRPr="006018AB">
        <w:rPr>
          <w:rFonts w:ascii="Times New Roman" w:hAnsi="Times New Roman"/>
          <w:sz w:val="24"/>
          <w:szCs w:val="24"/>
        </w:rPr>
        <w:t xml:space="preserve">Реферат, как правило, должен содержать следующие </w:t>
      </w:r>
      <w:r w:rsidRPr="006018AB">
        <w:rPr>
          <w:rFonts w:ascii="Times New Roman" w:hAnsi="Times New Roman"/>
          <w:bCs/>
          <w:iCs/>
          <w:sz w:val="24"/>
          <w:szCs w:val="24"/>
        </w:rPr>
        <w:t>структурные элементы</w:t>
      </w:r>
      <w:r w:rsidRPr="006018AB">
        <w:rPr>
          <w:rFonts w:ascii="Times New Roman" w:hAnsi="Times New Roman"/>
          <w:sz w:val="24"/>
          <w:szCs w:val="24"/>
        </w:rPr>
        <w:t>:</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титульный лист;</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содержание;</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введение;</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основная часть;</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заключение;</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список использованных источников;</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приложения (при необходимости).</w:t>
      </w:r>
    </w:p>
    <w:p w:rsidR="00614A5E" w:rsidRPr="006018AB" w:rsidRDefault="00614A5E" w:rsidP="00614A5E">
      <w:pPr>
        <w:pStyle w:val="aa"/>
        <w:jc w:val="both"/>
        <w:rPr>
          <w:sz w:val="24"/>
          <w:szCs w:val="24"/>
        </w:rPr>
      </w:pPr>
      <w:r w:rsidRPr="006018AB">
        <w:rPr>
          <w:sz w:val="24"/>
          <w:szCs w:val="24"/>
        </w:rPr>
        <w:t>Примерный объем в машинописных страницах составляющих реферата представлен в таблице.</w:t>
      </w:r>
    </w:p>
    <w:p w:rsidR="00614A5E" w:rsidRPr="006018AB" w:rsidRDefault="00614A5E" w:rsidP="00614A5E">
      <w:pPr>
        <w:pStyle w:val="aa"/>
        <w:ind w:left="0"/>
        <w:jc w:val="both"/>
        <w:rPr>
          <w:sz w:val="24"/>
          <w:szCs w:val="24"/>
        </w:rPr>
      </w:pPr>
      <w:r w:rsidRPr="006018AB">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after="0" w:line="240" w:lineRule="auto"/>
              <w:jc w:val="both"/>
              <w:rPr>
                <w:rFonts w:ascii="Times New Roman" w:hAnsi="Times New Roman"/>
                <w:bCs/>
                <w:sz w:val="24"/>
                <w:szCs w:val="24"/>
              </w:rPr>
            </w:pPr>
            <w:r w:rsidRPr="006018AB">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pStyle w:val="9"/>
              <w:spacing w:before="0" w:line="240" w:lineRule="auto"/>
              <w:jc w:val="both"/>
              <w:rPr>
                <w:rFonts w:ascii="Times New Roman" w:hAnsi="Times New Roman" w:cs="Times New Roman"/>
                <w:i w:val="0"/>
                <w:color w:val="auto"/>
                <w:sz w:val="24"/>
                <w:szCs w:val="24"/>
              </w:rPr>
            </w:pPr>
            <w:r w:rsidRPr="006018AB">
              <w:rPr>
                <w:rFonts w:ascii="Times New Roman" w:hAnsi="Times New Roman" w:cs="Times New Roman"/>
                <w:i w:val="0"/>
                <w:color w:val="auto"/>
                <w:sz w:val="24"/>
                <w:szCs w:val="24"/>
              </w:rPr>
              <w:t>Количество страниц</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pStyle w:val="6"/>
              <w:spacing w:before="0" w:line="240" w:lineRule="auto"/>
              <w:jc w:val="both"/>
              <w:rPr>
                <w:rFonts w:ascii="Times New Roman" w:hAnsi="Times New Roman" w:cs="Times New Roman"/>
                <w:b/>
                <w:color w:val="auto"/>
              </w:rPr>
            </w:pPr>
            <w:r w:rsidRPr="006018AB">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2</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15-20</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1-2</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1-2</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Без ограничений</w:t>
            </w:r>
          </w:p>
        </w:tc>
      </w:tr>
    </w:tbl>
    <w:p w:rsidR="00614A5E" w:rsidRPr="006018AB" w:rsidRDefault="00614A5E" w:rsidP="00614A5E">
      <w:pPr>
        <w:shd w:val="clear" w:color="auto" w:fill="FFFFFF"/>
        <w:tabs>
          <w:tab w:val="left" w:pos="0"/>
        </w:tabs>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14A5E" w:rsidRPr="006018AB" w:rsidRDefault="00614A5E" w:rsidP="00614A5E">
      <w:pPr>
        <w:pStyle w:val="2"/>
        <w:spacing w:after="0" w:line="240" w:lineRule="auto"/>
        <w:ind w:left="0" w:firstLine="709"/>
        <w:jc w:val="both"/>
        <w:rPr>
          <w:sz w:val="24"/>
          <w:szCs w:val="24"/>
        </w:rPr>
      </w:pPr>
      <w:r w:rsidRPr="006018AB">
        <w:rPr>
          <w:sz w:val="24"/>
          <w:szCs w:val="24"/>
        </w:rPr>
        <w:t xml:space="preserve">Во введении дается общая характеристика реферата: </w:t>
      </w:r>
    </w:p>
    <w:p w:rsidR="00614A5E" w:rsidRPr="006018AB" w:rsidRDefault="00614A5E" w:rsidP="00614A5E">
      <w:pPr>
        <w:pStyle w:val="2"/>
        <w:numPr>
          <w:ilvl w:val="0"/>
          <w:numId w:val="13"/>
        </w:numPr>
        <w:spacing w:after="0" w:line="240" w:lineRule="auto"/>
        <w:ind w:left="0" w:firstLine="709"/>
        <w:jc w:val="both"/>
        <w:rPr>
          <w:sz w:val="24"/>
          <w:szCs w:val="24"/>
        </w:rPr>
      </w:pPr>
      <w:r w:rsidRPr="006018AB">
        <w:rPr>
          <w:sz w:val="24"/>
          <w:szCs w:val="24"/>
        </w:rPr>
        <w:t xml:space="preserve">обосновывается актуальность выбранной темы; </w:t>
      </w:r>
    </w:p>
    <w:p w:rsidR="00614A5E" w:rsidRPr="006018AB" w:rsidRDefault="00614A5E" w:rsidP="00614A5E">
      <w:pPr>
        <w:pStyle w:val="2"/>
        <w:numPr>
          <w:ilvl w:val="0"/>
          <w:numId w:val="13"/>
        </w:numPr>
        <w:spacing w:after="0" w:line="240" w:lineRule="auto"/>
        <w:ind w:left="0" w:firstLine="709"/>
        <w:jc w:val="both"/>
        <w:rPr>
          <w:sz w:val="24"/>
          <w:szCs w:val="24"/>
        </w:rPr>
      </w:pPr>
      <w:r w:rsidRPr="006018AB">
        <w:rPr>
          <w:sz w:val="24"/>
          <w:szCs w:val="24"/>
        </w:rPr>
        <w:t xml:space="preserve">определяется цель работы и задачи, подлежащие решению для её достижения; </w:t>
      </w:r>
    </w:p>
    <w:p w:rsidR="00614A5E" w:rsidRPr="006018AB" w:rsidRDefault="00614A5E" w:rsidP="00614A5E">
      <w:pPr>
        <w:pStyle w:val="2"/>
        <w:numPr>
          <w:ilvl w:val="0"/>
          <w:numId w:val="13"/>
        </w:numPr>
        <w:spacing w:after="0" w:line="240" w:lineRule="auto"/>
        <w:ind w:left="0" w:firstLine="709"/>
        <w:jc w:val="both"/>
        <w:rPr>
          <w:sz w:val="24"/>
          <w:szCs w:val="24"/>
        </w:rPr>
      </w:pPr>
      <w:r w:rsidRPr="006018AB">
        <w:rPr>
          <w:sz w:val="24"/>
          <w:szCs w:val="24"/>
        </w:rPr>
        <w:t>описываются объект и предмет исследования, информационная база исследования;</w:t>
      </w:r>
    </w:p>
    <w:p w:rsidR="00614A5E" w:rsidRPr="006018AB" w:rsidRDefault="00614A5E" w:rsidP="00614A5E">
      <w:pPr>
        <w:pStyle w:val="2"/>
        <w:numPr>
          <w:ilvl w:val="0"/>
          <w:numId w:val="13"/>
        </w:numPr>
        <w:spacing w:after="0" w:line="240" w:lineRule="auto"/>
        <w:ind w:left="0" w:firstLine="709"/>
        <w:jc w:val="both"/>
        <w:rPr>
          <w:sz w:val="24"/>
          <w:szCs w:val="24"/>
        </w:rPr>
      </w:pPr>
      <w:r w:rsidRPr="006018AB">
        <w:rPr>
          <w:sz w:val="24"/>
          <w:szCs w:val="24"/>
        </w:rPr>
        <w:t>кратко характеризуется структура реферата по главам.</w:t>
      </w:r>
    </w:p>
    <w:p w:rsidR="00614A5E" w:rsidRPr="006018AB" w:rsidRDefault="00614A5E" w:rsidP="00614A5E">
      <w:pPr>
        <w:shd w:val="clear" w:color="auto" w:fill="FFFFFF"/>
        <w:tabs>
          <w:tab w:val="left" w:pos="0"/>
        </w:tabs>
        <w:spacing w:after="0" w:line="240" w:lineRule="auto"/>
        <w:ind w:firstLine="709"/>
        <w:jc w:val="both"/>
        <w:rPr>
          <w:rFonts w:ascii="Times New Roman" w:hAnsi="Times New Roman"/>
          <w:sz w:val="24"/>
          <w:szCs w:val="24"/>
        </w:rPr>
      </w:pPr>
      <w:r w:rsidRPr="006018AB">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14A5E" w:rsidRPr="006018AB" w:rsidRDefault="00614A5E" w:rsidP="00614A5E">
      <w:pPr>
        <w:shd w:val="clear" w:color="auto" w:fill="FFFFFF"/>
        <w:spacing w:after="0" w:line="240" w:lineRule="auto"/>
        <w:ind w:firstLine="709"/>
        <w:jc w:val="both"/>
        <w:rPr>
          <w:rFonts w:ascii="Times New Roman" w:hAnsi="Times New Roman"/>
          <w:iCs/>
          <w:sz w:val="24"/>
          <w:szCs w:val="24"/>
        </w:rPr>
      </w:pPr>
      <w:r w:rsidRPr="006018AB">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14A5E" w:rsidRPr="006018AB" w:rsidRDefault="00614A5E" w:rsidP="00614A5E">
      <w:pPr>
        <w:spacing w:after="0" w:line="240" w:lineRule="auto"/>
        <w:ind w:firstLine="709"/>
        <w:jc w:val="both"/>
        <w:rPr>
          <w:rFonts w:ascii="Times New Roman" w:hAnsi="Times New Roman"/>
          <w:b/>
          <w:sz w:val="24"/>
          <w:szCs w:val="24"/>
        </w:rPr>
      </w:pPr>
      <w:r w:rsidRPr="006018AB">
        <w:rPr>
          <w:rFonts w:ascii="Times New Roman" w:hAnsi="Times New Roman"/>
          <w:b/>
          <w:bCs/>
          <w:sz w:val="24"/>
          <w:szCs w:val="24"/>
        </w:rPr>
        <w:t xml:space="preserve">Оформление </w:t>
      </w:r>
      <w:r w:rsidRPr="006018AB">
        <w:rPr>
          <w:rFonts w:ascii="Times New Roman" w:hAnsi="Times New Roman"/>
          <w:b/>
          <w:sz w:val="24"/>
          <w:szCs w:val="24"/>
        </w:rPr>
        <w:t>реферата</w:t>
      </w:r>
    </w:p>
    <w:p w:rsidR="00614A5E" w:rsidRPr="006018AB" w:rsidRDefault="00614A5E" w:rsidP="00614A5E">
      <w:pPr>
        <w:shd w:val="clear" w:color="auto" w:fill="FFFFFF"/>
        <w:tabs>
          <w:tab w:val="left" w:pos="360"/>
        </w:tabs>
        <w:spacing w:after="0" w:line="240" w:lineRule="auto"/>
        <w:ind w:firstLine="709"/>
        <w:jc w:val="both"/>
        <w:rPr>
          <w:rFonts w:ascii="Times New Roman" w:hAnsi="Times New Roman"/>
          <w:sz w:val="24"/>
          <w:szCs w:val="24"/>
        </w:rPr>
      </w:pPr>
      <w:r w:rsidRPr="006018AB">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на одной стороне листа белой бумаги формата А-4 </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размер шрифта-12; </w:t>
      </w:r>
      <w:r w:rsidRPr="006018AB">
        <w:rPr>
          <w:rFonts w:ascii="Times New Roman" w:hAnsi="Times New Roman"/>
          <w:sz w:val="24"/>
          <w:szCs w:val="24"/>
          <w:lang w:val="en-US"/>
        </w:rPr>
        <w:t>TimesNewRoman</w:t>
      </w:r>
      <w:r w:rsidRPr="006018AB">
        <w:rPr>
          <w:rFonts w:ascii="Times New Roman" w:hAnsi="Times New Roman"/>
          <w:sz w:val="24"/>
          <w:szCs w:val="24"/>
        </w:rPr>
        <w:t>, цвет - черный</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междустрочный интервал - одинарный</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6018AB">
          <w:rPr>
            <w:rFonts w:ascii="Times New Roman" w:hAnsi="Times New Roman"/>
            <w:sz w:val="24"/>
            <w:szCs w:val="24"/>
          </w:rPr>
          <w:t>2 см</w:t>
        </w:r>
      </w:smartTag>
      <w:r w:rsidRPr="006018AB">
        <w:rPr>
          <w:rFonts w:ascii="Times New Roman" w:hAnsi="Times New Roman"/>
          <w:sz w:val="24"/>
          <w:szCs w:val="24"/>
        </w:rPr>
        <w:t xml:space="preserve">, правого- </w:t>
      </w:r>
      <w:smartTag w:uri="urn:schemas-microsoft-com:office:smarttags" w:element="metricconverter">
        <w:smartTagPr>
          <w:attr w:name="ProductID" w:val="1 см"/>
        </w:smartTagPr>
        <w:r w:rsidRPr="006018AB">
          <w:rPr>
            <w:rFonts w:ascii="Times New Roman" w:hAnsi="Times New Roman"/>
            <w:sz w:val="24"/>
            <w:szCs w:val="24"/>
          </w:rPr>
          <w:t>1 см</w:t>
        </w:r>
      </w:smartTag>
      <w:r w:rsidRPr="006018AB">
        <w:rPr>
          <w:rFonts w:ascii="Times New Roman" w:hAnsi="Times New Roman"/>
          <w:sz w:val="24"/>
          <w:szCs w:val="24"/>
        </w:rPr>
        <w:t>, верхнего-2см, нижнего-2см.</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отформатировано по ширине листа </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на первой странице необходимо изложить план (содержание) работы.</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 в конце работы необходимо указать источники использованной  литературы</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нумерация страниц текста -</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14A5E" w:rsidRPr="006018AB"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законодательные и нормативно-методические документы и материалы;</w:t>
      </w:r>
    </w:p>
    <w:p w:rsidR="00614A5E" w:rsidRPr="006018AB"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614A5E" w:rsidRPr="006018AB"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статистические, инструктивные и отчетные материалы предприятий, организаций и учреждений.</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18AB">
        <w:rPr>
          <w:rFonts w:ascii="Times New Roman" w:hAnsi="Times New Roman"/>
          <w:iCs/>
          <w:sz w:val="24"/>
          <w:szCs w:val="24"/>
        </w:rPr>
        <w:t>.</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Приложения следует оформлять как продолжение реферата на его последующих страницах.</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w:t>
      </w:r>
      <w:r w:rsidRPr="006018AB">
        <w:rPr>
          <w:rFonts w:ascii="Times New Roman" w:hAnsi="Times New Roman"/>
          <w:sz w:val="24"/>
          <w:szCs w:val="24"/>
        </w:rPr>
        <w:lastRenderedPageBreak/>
        <w:t>который располагается по центру листа отдельной строкой и печатается прописными буквами.</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Приложения следует нумеровать порядковой нумерацией арабскими цифрами.</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614A5E" w:rsidRPr="006018AB" w:rsidRDefault="00614A5E" w:rsidP="00614A5E">
      <w:pPr>
        <w:spacing w:after="0" w:line="240" w:lineRule="auto"/>
        <w:ind w:firstLine="709"/>
        <w:jc w:val="both"/>
        <w:rPr>
          <w:rFonts w:ascii="Times New Roman" w:hAnsi="Times New Roman"/>
          <w:bCs/>
          <w:sz w:val="24"/>
          <w:szCs w:val="24"/>
        </w:rPr>
      </w:pPr>
      <w:r w:rsidRPr="006018AB">
        <w:rPr>
          <w:rFonts w:ascii="Times New Roman" w:hAnsi="Times New Roman"/>
          <w:bCs/>
          <w:sz w:val="24"/>
          <w:szCs w:val="24"/>
        </w:rPr>
        <w:t xml:space="preserve">Критерии оценки </w:t>
      </w:r>
      <w:r w:rsidRPr="006018AB">
        <w:rPr>
          <w:rFonts w:ascii="Times New Roman" w:hAnsi="Times New Roman"/>
          <w:sz w:val="24"/>
          <w:szCs w:val="24"/>
        </w:rPr>
        <w:t>реферата</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Срок сдачи готового реферата определяется утвержденным графиком.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6018AB">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614A5E" w:rsidRPr="006018AB" w:rsidRDefault="00614A5E" w:rsidP="00614A5E">
      <w:pPr>
        <w:pStyle w:val="3f3f3f3f3f3f3f3f3f3f3f3f3f2"/>
        <w:ind w:firstLine="709"/>
      </w:pPr>
      <w:r w:rsidRPr="006018AB">
        <w:t xml:space="preserve">Компьютерную презентацию, сопровождающую выступление докладчика, удобнее всего подготовить в программе MS </w:t>
      </w:r>
      <w:proofErr w:type="spellStart"/>
      <w:r w:rsidRPr="006018AB">
        <w:t>PowerPoint</w:t>
      </w:r>
      <w:proofErr w:type="spellEnd"/>
      <w:r w:rsidRPr="006018AB">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1 стратегия</w:t>
      </w:r>
      <w:r w:rsidRPr="006018A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объем текста на слайде – не больше 7 строк;</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маркированный/нумерованный список содержит не более 7 элементов;</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отсутствуют знаки пунктуации в конце строк в маркированных и нумерованных списках;</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значимая информация выделяется с помощью цвета, кегля, эффектов анимации.</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2 стратегия</w:t>
      </w:r>
      <w:r w:rsidRPr="006018A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14A5E" w:rsidRPr="006018AB" w:rsidRDefault="00614A5E" w:rsidP="00614A5E">
      <w:pPr>
        <w:pStyle w:val="af"/>
        <w:numPr>
          <w:ilvl w:val="0"/>
          <w:numId w:val="9"/>
        </w:numPr>
        <w:spacing w:before="0" w:beforeAutospacing="0" w:after="0" w:afterAutospacing="0"/>
        <w:ind w:left="0" w:firstLine="709"/>
        <w:jc w:val="both"/>
      </w:pPr>
      <w:r w:rsidRPr="006018AB">
        <w:t>выбранные средства визуализации информации (таблицы, схемы, графики и т. д.) соответствуют содержанию;</w:t>
      </w:r>
    </w:p>
    <w:p w:rsidR="00614A5E" w:rsidRPr="006018AB" w:rsidRDefault="00614A5E" w:rsidP="00614A5E">
      <w:pPr>
        <w:pStyle w:val="af"/>
        <w:numPr>
          <w:ilvl w:val="0"/>
          <w:numId w:val="9"/>
        </w:numPr>
        <w:spacing w:before="0" w:beforeAutospacing="0" w:after="0" w:afterAutospacing="0"/>
        <w:ind w:left="0" w:firstLine="709"/>
        <w:jc w:val="both"/>
      </w:pPr>
      <w:r w:rsidRPr="006018A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18AB">
        <w:rPr>
          <w:rFonts w:ascii="Times New Roman" w:hAnsi="Times New Roman"/>
          <w:sz w:val="24"/>
          <w:szCs w:val="24"/>
        </w:rPr>
        <w:t>Наиболее важная информация должна располагаться в центре экрана.</w:t>
      </w:r>
    </w:p>
    <w:p w:rsidR="00614A5E" w:rsidRPr="006018AB" w:rsidRDefault="00614A5E" w:rsidP="00614A5E">
      <w:pPr>
        <w:pStyle w:val="af"/>
        <w:spacing w:before="0" w:beforeAutospacing="0" w:after="0" w:afterAutospacing="0"/>
        <w:ind w:firstLine="709"/>
        <w:jc w:val="both"/>
      </w:pPr>
      <w:r w:rsidRPr="006018AB">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r w:rsidRPr="006018AB">
        <w:lastRenderedPageBreak/>
        <w:t xml:space="preserve">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18AB">
        <w:rPr>
          <w:i/>
        </w:rPr>
        <w:t>вспомогательный</w:t>
      </w:r>
      <w:r w:rsidRPr="006018AB">
        <w:t xml:space="preserve"> материал, но я его хочу пропустить, чтобы не перегружать выступление подробностями». Правда, такой прием делать в </w:t>
      </w:r>
      <w:r w:rsidRPr="006018AB">
        <w:rPr>
          <w:i/>
        </w:rPr>
        <w:t>начале</w:t>
      </w:r>
      <w:r w:rsidRPr="006018AB">
        <w:t xml:space="preserve"> и в </w:t>
      </w:r>
      <w:r w:rsidRPr="006018AB">
        <w:rPr>
          <w:i/>
        </w:rPr>
        <w:t>конце</w:t>
      </w:r>
      <w:r w:rsidRPr="006018AB">
        <w:t xml:space="preserve"> презентации – рискованно, оптимальный вариант – в середине выступления.</w:t>
      </w:r>
    </w:p>
    <w:p w:rsidR="00614A5E" w:rsidRPr="006018AB" w:rsidRDefault="00614A5E" w:rsidP="00614A5E">
      <w:pPr>
        <w:pStyle w:val="af"/>
        <w:spacing w:before="0" w:beforeAutospacing="0" w:after="0" w:afterAutospacing="0"/>
        <w:ind w:firstLine="709"/>
        <w:jc w:val="both"/>
      </w:pPr>
      <w:r w:rsidRPr="006018A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14A5E" w:rsidRPr="006018AB" w:rsidRDefault="00614A5E" w:rsidP="00614A5E">
      <w:pPr>
        <w:pStyle w:val="af"/>
        <w:spacing w:before="0" w:beforeAutospacing="0" w:after="0" w:afterAutospacing="0"/>
        <w:ind w:firstLine="709"/>
        <w:jc w:val="both"/>
      </w:pPr>
      <w:r w:rsidRPr="006018AB">
        <w:t xml:space="preserve">Особо тщательно необходимо отнестись к </w:t>
      </w:r>
      <w:r w:rsidRPr="006018AB">
        <w:rPr>
          <w:b/>
          <w:i/>
        </w:rPr>
        <w:t>оформлению презентации</w:t>
      </w:r>
      <w:r w:rsidRPr="006018AB">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18A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18A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18A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18AB">
          <w:rPr>
            <w:rFonts w:ascii="Times New Roman" w:hAnsi="Times New Roman"/>
            <w:color w:val="000000"/>
            <w:sz w:val="24"/>
            <w:szCs w:val="24"/>
          </w:rPr>
          <w:t>1 см</w:t>
        </w:r>
      </w:smartTag>
      <w:r w:rsidRPr="006018AB">
        <w:rPr>
          <w:rFonts w:ascii="Times New Roman" w:hAnsi="Times New Roman"/>
          <w:color w:val="000000"/>
          <w:sz w:val="24"/>
          <w:szCs w:val="24"/>
        </w:rPr>
        <w:t xml:space="preserve"> с каждой стороны. </w:t>
      </w:r>
      <w:r w:rsidRPr="006018A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6018AB">
        <w:rPr>
          <w:rFonts w:ascii="Times New Roman" w:hAnsi="Times New Roman"/>
          <w:sz w:val="24"/>
          <w:szCs w:val="24"/>
          <w:lang w:val="en-US"/>
        </w:rPr>
        <w:t>MSExcel</w:t>
      </w:r>
      <w:proofErr w:type="spellEnd"/>
      <w:r w:rsidRPr="006018A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18AB">
        <w:rPr>
          <w:rFonts w:ascii="Times New Roman" w:hAnsi="Times New Roman"/>
          <w:sz w:val="24"/>
          <w:szCs w:val="24"/>
          <w:lang w:val="en-US"/>
        </w:rPr>
        <w:t>MSOffice</w:t>
      </w:r>
      <w:r w:rsidRPr="006018A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18A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Табличная информация вставляется в материалы как таблица текстового процессора </w:t>
      </w:r>
      <w:r w:rsidRPr="006018AB">
        <w:rPr>
          <w:rFonts w:ascii="Times New Roman" w:hAnsi="Times New Roman"/>
          <w:sz w:val="24"/>
          <w:szCs w:val="24"/>
          <w:lang w:val="en-US"/>
        </w:rPr>
        <w:t>MSWord</w:t>
      </w:r>
      <w:r w:rsidRPr="006018AB">
        <w:rPr>
          <w:rFonts w:ascii="Times New Roman" w:hAnsi="Times New Roman"/>
          <w:sz w:val="24"/>
          <w:szCs w:val="24"/>
        </w:rPr>
        <w:t xml:space="preserve"> или табличного процессора </w:t>
      </w:r>
      <w:proofErr w:type="spellStart"/>
      <w:r w:rsidRPr="006018AB">
        <w:rPr>
          <w:rFonts w:ascii="Times New Roman" w:hAnsi="Times New Roman"/>
          <w:sz w:val="24"/>
          <w:szCs w:val="24"/>
          <w:lang w:val="en-US"/>
        </w:rPr>
        <w:t>MSExcel</w:t>
      </w:r>
      <w:proofErr w:type="spellEnd"/>
      <w:r w:rsidRPr="006018AB">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18AB">
          <w:rPr>
            <w:rFonts w:ascii="Times New Roman" w:hAnsi="Times New Roman"/>
            <w:sz w:val="24"/>
            <w:szCs w:val="24"/>
          </w:rPr>
          <w:t xml:space="preserve">18 </w:t>
        </w:r>
        <w:r w:rsidRPr="006018AB">
          <w:rPr>
            <w:rFonts w:ascii="Times New Roman" w:hAnsi="Times New Roman"/>
            <w:sz w:val="24"/>
            <w:szCs w:val="24"/>
            <w:lang w:val="en-US"/>
          </w:rPr>
          <w:t>pt</w:t>
        </w:r>
      </w:smartTag>
      <w:r w:rsidRPr="006018AB">
        <w:rPr>
          <w:rFonts w:ascii="Times New Roman" w:hAnsi="Times New Roman"/>
          <w:sz w:val="24"/>
          <w:szCs w:val="24"/>
        </w:rPr>
        <w:t>. Таблицы и диаграммы размещаются на светлом или белом фоне.</w:t>
      </w:r>
    </w:p>
    <w:p w:rsidR="00614A5E" w:rsidRPr="006018AB" w:rsidRDefault="00614A5E" w:rsidP="00614A5E">
      <w:pPr>
        <w:pStyle w:val="af"/>
        <w:spacing w:before="0" w:beforeAutospacing="0" w:after="0" w:afterAutospacing="0"/>
        <w:ind w:firstLine="709"/>
        <w:jc w:val="both"/>
        <w:rPr>
          <w:color w:val="000000"/>
        </w:rPr>
      </w:pPr>
      <w:r w:rsidRPr="006018A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14A5E" w:rsidRPr="006018AB" w:rsidRDefault="00614A5E" w:rsidP="00614A5E">
      <w:pPr>
        <w:pStyle w:val="af"/>
        <w:spacing w:before="0" w:beforeAutospacing="0" w:after="0" w:afterAutospacing="0"/>
        <w:ind w:firstLine="709"/>
        <w:jc w:val="both"/>
        <w:rPr>
          <w:color w:val="000000"/>
        </w:rPr>
      </w:pPr>
      <w:r w:rsidRPr="006018AB">
        <w:rPr>
          <w:color w:val="000000"/>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14A5E" w:rsidRPr="006018AB" w:rsidRDefault="00614A5E" w:rsidP="00614A5E">
      <w:pPr>
        <w:pStyle w:val="af"/>
        <w:spacing w:before="0" w:beforeAutospacing="0" w:after="0" w:afterAutospacing="0"/>
        <w:ind w:firstLine="709"/>
        <w:jc w:val="both"/>
        <w:rPr>
          <w:color w:val="000000"/>
        </w:rPr>
      </w:pPr>
      <w:r w:rsidRPr="006018AB">
        <w:rPr>
          <w:color w:val="000000"/>
        </w:rPr>
        <w:t xml:space="preserve">Для показа файл презентации необходимо сохранить в формате «Демонстрация </w:t>
      </w:r>
      <w:proofErr w:type="spellStart"/>
      <w:r w:rsidRPr="006018AB">
        <w:rPr>
          <w:color w:val="000000"/>
        </w:rPr>
        <w:t>PowerPоint</w:t>
      </w:r>
      <w:proofErr w:type="spellEnd"/>
      <w:r w:rsidRPr="006018AB">
        <w:rPr>
          <w:color w:val="000000"/>
        </w:rPr>
        <w:t xml:space="preserve">» (Файл — Сохранить как — Тип файла — Демонстрация </w:t>
      </w:r>
      <w:proofErr w:type="spellStart"/>
      <w:r w:rsidRPr="006018AB">
        <w:rPr>
          <w:color w:val="000000"/>
        </w:rPr>
        <w:t>PowerPоint</w:t>
      </w:r>
      <w:proofErr w:type="spellEnd"/>
      <w:r w:rsidRPr="006018AB">
        <w:rPr>
          <w:color w:val="000000"/>
        </w:rPr>
        <w:t>). В этом случае презентация автоматически открывается в режиме полноэкранного показа (</w:t>
      </w:r>
      <w:proofErr w:type="spellStart"/>
      <w:r w:rsidRPr="006018AB">
        <w:rPr>
          <w:color w:val="000000"/>
        </w:rPr>
        <w:t>slideshow</w:t>
      </w:r>
      <w:proofErr w:type="spellEnd"/>
      <w:r w:rsidRPr="006018AB">
        <w:rPr>
          <w:color w:val="000000"/>
        </w:rPr>
        <w:t xml:space="preserve">) и слушатели избавлены как от вида рабочего окна программы </w:t>
      </w:r>
      <w:proofErr w:type="spellStart"/>
      <w:r w:rsidRPr="006018AB">
        <w:rPr>
          <w:color w:val="000000"/>
        </w:rPr>
        <w:t>PowerPoint</w:t>
      </w:r>
      <w:proofErr w:type="spellEnd"/>
      <w:r w:rsidRPr="006018AB">
        <w:rPr>
          <w:color w:val="000000"/>
        </w:rPr>
        <w:t>, так и от потерь времени в начале показа презентации.</w:t>
      </w:r>
    </w:p>
    <w:p w:rsidR="00614A5E" w:rsidRPr="006018AB" w:rsidRDefault="00614A5E" w:rsidP="00614A5E">
      <w:pPr>
        <w:pStyle w:val="af"/>
        <w:spacing w:before="0" w:beforeAutospacing="0" w:after="0" w:afterAutospacing="0"/>
        <w:ind w:firstLine="709"/>
        <w:jc w:val="both"/>
        <w:rPr>
          <w:snapToGrid w:val="0"/>
        </w:rPr>
      </w:pPr>
      <w:r w:rsidRPr="006018AB">
        <w:rPr>
          <w:snapToGrid w:val="0"/>
        </w:rPr>
        <w:t>После подготовки презентации полезно проконтролировать себя вопросами:</w:t>
      </w:r>
    </w:p>
    <w:p w:rsidR="00614A5E" w:rsidRPr="006018AB" w:rsidRDefault="00614A5E" w:rsidP="00614A5E">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614A5E" w:rsidRPr="006018AB" w:rsidRDefault="00614A5E" w:rsidP="00614A5E">
      <w:pPr>
        <w:numPr>
          <w:ilvl w:val="0"/>
          <w:numId w:val="10"/>
        </w:numPr>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к каким особенностям объекта презентации удалось привлечь внимание аудитории?</w:t>
      </w:r>
    </w:p>
    <w:p w:rsidR="00614A5E" w:rsidRPr="006018AB" w:rsidRDefault="00614A5E" w:rsidP="00614A5E">
      <w:pPr>
        <w:numPr>
          <w:ilvl w:val="0"/>
          <w:numId w:val="10"/>
        </w:numPr>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не отвлекает ли созданная презентация от устного выступления?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После подготовки презентации необходима репетиция выступления.</w:t>
      </w:r>
    </w:p>
    <w:p w:rsidR="00614A5E" w:rsidRPr="006018AB" w:rsidRDefault="00614A5E" w:rsidP="00614A5E">
      <w:pPr>
        <w:pStyle w:val="ad"/>
        <w:jc w:val="both"/>
        <w:rPr>
          <w:rFonts w:ascii="Times New Roman" w:hAnsi="Times New Roman"/>
          <w:b/>
          <w:sz w:val="24"/>
          <w:szCs w:val="24"/>
        </w:rPr>
      </w:pPr>
    </w:p>
    <w:p w:rsidR="00614A5E" w:rsidRPr="003269C8" w:rsidRDefault="00614A5E" w:rsidP="00614A5E">
      <w:pPr>
        <w:pStyle w:val="a6"/>
        <w:numPr>
          <w:ilvl w:val="0"/>
          <w:numId w:val="1"/>
        </w:numPr>
        <w:ind w:left="782" w:hanging="357"/>
        <w:jc w:val="center"/>
        <w:rPr>
          <w:bCs/>
          <w:sz w:val="26"/>
          <w:szCs w:val="26"/>
        </w:rPr>
      </w:pPr>
      <w:r w:rsidRPr="003269C8">
        <w:rPr>
          <w:b/>
          <w:sz w:val="26"/>
          <w:szCs w:val="26"/>
        </w:rPr>
        <w:t xml:space="preserve">Критерии оценивания выполненных заданий </w:t>
      </w:r>
    </w:p>
    <w:p w:rsidR="00614A5E" w:rsidRPr="003269C8" w:rsidRDefault="00614A5E" w:rsidP="00614A5E">
      <w:pPr>
        <w:pStyle w:val="a6"/>
        <w:ind w:left="782" w:firstLine="0"/>
        <w:rPr>
          <w:bCs/>
          <w:sz w:val="26"/>
          <w:szCs w:val="26"/>
        </w:rPr>
      </w:pPr>
      <w:r w:rsidRPr="003269C8">
        <w:rPr>
          <w:b/>
          <w:sz w:val="26"/>
          <w:szCs w:val="26"/>
        </w:rPr>
        <w:br/>
      </w:r>
      <w:r w:rsidRPr="003269C8">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614A5E" w:rsidRPr="003269C8" w:rsidTr="00A524E6">
        <w:trPr>
          <w:trHeight w:val="720"/>
        </w:trPr>
        <w:tc>
          <w:tcPr>
            <w:tcW w:w="1911" w:type="dxa"/>
            <w:vMerge w:val="restart"/>
          </w:tcPr>
          <w:p w:rsidR="00614A5E" w:rsidRPr="003269C8" w:rsidRDefault="00614A5E" w:rsidP="00A524E6">
            <w:pPr>
              <w:spacing w:line="240" w:lineRule="exact"/>
              <w:jc w:val="center"/>
              <w:rPr>
                <w:rFonts w:ascii="Times New Roman" w:hAnsi="Times New Roman"/>
                <w:b/>
                <w:bCs/>
              </w:rPr>
            </w:pPr>
            <w:r w:rsidRPr="003269C8">
              <w:rPr>
                <w:rFonts w:ascii="Times New Roman" w:hAnsi="Times New Roman"/>
                <w:b/>
                <w:bCs/>
              </w:rPr>
              <w:t>Критерии оценки</w:t>
            </w:r>
          </w:p>
        </w:tc>
        <w:tc>
          <w:tcPr>
            <w:tcW w:w="2789" w:type="dxa"/>
            <w:tcBorders>
              <w:bottom w:val="single" w:sz="4" w:space="0" w:color="auto"/>
            </w:tcBorders>
          </w:tcPr>
          <w:p w:rsidR="00614A5E" w:rsidRDefault="00614A5E" w:rsidP="00A524E6">
            <w:pPr>
              <w:spacing w:line="240" w:lineRule="exact"/>
              <w:jc w:val="center"/>
              <w:rPr>
                <w:rFonts w:ascii="Times New Roman" w:hAnsi="Times New Roman"/>
                <w:b/>
                <w:bCs/>
              </w:rPr>
            </w:pPr>
            <w:r w:rsidRPr="003269C8">
              <w:rPr>
                <w:rFonts w:ascii="Times New Roman" w:hAnsi="Times New Roman"/>
                <w:b/>
                <w:bCs/>
              </w:rPr>
              <w:t>Работа выполнена</w:t>
            </w:r>
          </w:p>
          <w:p w:rsidR="00614A5E" w:rsidRPr="003269C8" w:rsidRDefault="00614A5E" w:rsidP="00A524E6">
            <w:pPr>
              <w:spacing w:line="240" w:lineRule="exact"/>
              <w:jc w:val="center"/>
              <w:rPr>
                <w:rFonts w:ascii="Times New Roman" w:hAnsi="Times New Roman"/>
                <w:b/>
                <w:bCs/>
              </w:rPr>
            </w:pPr>
          </w:p>
        </w:tc>
        <w:tc>
          <w:tcPr>
            <w:tcW w:w="2792" w:type="dxa"/>
            <w:tcBorders>
              <w:bottom w:val="single" w:sz="4" w:space="0" w:color="auto"/>
            </w:tcBorders>
          </w:tcPr>
          <w:p w:rsidR="00614A5E" w:rsidRPr="003269C8" w:rsidRDefault="00614A5E" w:rsidP="00A524E6">
            <w:pPr>
              <w:spacing w:line="240" w:lineRule="exact"/>
              <w:jc w:val="center"/>
              <w:rPr>
                <w:rFonts w:ascii="Times New Roman" w:hAnsi="Times New Roman"/>
                <w:b/>
                <w:bCs/>
              </w:rPr>
            </w:pPr>
            <w:r w:rsidRPr="003269C8">
              <w:rPr>
                <w:rFonts w:ascii="Times New Roman" w:hAnsi="Times New Roman"/>
                <w:b/>
                <w:bCs/>
              </w:rPr>
              <w:t xml:space="preserve">Работа выполнена </w:t>
            </w:r>
            <w:r w:rsidRPr="003269C8">
              <w:rPr>
                <w:rFonts w:ascii="Times New Roman" w:hAnsi="Times New Roman"/>
                <w:b/>
                <w:bCs/>
              </w:rPr>
              <w:br/>
              <w:t>не полностью</w:t>
            </w:r>
          </w:p>
        </w:tc>
        <w:tc>
          <w:tcPr>
            <w:tcW w:w="2220" w:type="dxa"/>
            <w:tcBorders>
              <w:bottom w:val="single" w:sz="4" w:space="0" w:color="auto"/>
            </w:tcBorders>
          </w:tcPr>
          <w:p w:rsidR="00614A5E" w:rsidRPr="003269C8" w:rsidRDefault="00614A5E" w:rsidP="00A524E6">
            <w:pPr>
              <w:spacing w:line="240" w:lineRule="exact"/>
              <w:jc w:val="center"/>
              <w:rPr>
                <w:rFonts w:ascii="Times New Roman" w:hAnsi="Times New Roman"/>
                <w:b/>
                <w:bCs/>
              </w:rPr>
            </w:pPr>
            <w:r w:rsidRPr="003269C8">
              <w:rPr>
                <w:rFonts w:ascii="Times New Roman" w:hAnsi="Times New Roman"/>
                <w:b/>
                <w:bCs/>
              </w:rPr>
              <w:t xml:space="preserve">Работа </w:t>
            </w:r>
            <w:r w:rsidRPr="003269C8">
              <w:rPr>
                <w:rFonts w:ascii="Times New Roman" w:hAnsi="Times New Roman"/>
                <w:b/>
                <w:bCs/>
              </w:rPr>
              <w:br/>
              <w:t>не выполнена</w:t>
            </w:r>
          </w:p>
        </w:tc>
      </w:tr>
      <w:tr w:rsidR="00614A5E" w:rsidRPr="003269C8" w:rsidTr="00A524E6">
        <w:trPr>
          <w:trHeight w:val="600"/>
        </w:trPr>
        <w:tc>
          <w:tcPr>
            <w:tcW w:w="1911" w:type="dxa"/>
            <w:vMerge/>
          </w:tcPr>
          <w:p w:rsidR="00614A5E" w:rsidRPr="003269C8" w:rsidRDefault="00614A5E" w:rsidP="00A524E6">
            <w:pPr>
              <w:spacing w:line="240" w:lineRule="exact"/>
              <w:jc w:val="center"/>
              <w:rPr>
                <w:rFonts w:ascii="Times New Roman" w:hAnsi="Times New Roman"/>
                <w:b/>
                <w:bCs/>
              </w:rPr>
            </w:pPr>
          </w:p>
        </w:tc>
        <w:tc>
          <w:tcPr>
            <w:tcW w:w="2789" w:type="dxa"/>
            <w:tcBorders>
              <w:top w:val="single" w:sz="4" w:space="0" w:color="auto"/>
            </w:tcBorders>
          </w:tcPr>
          <w:p w:rsidR="00614A5E" w:rsidRPr="003269C8" w:rsidRDefault="00614A5E" w:rsidP="00A524E6">
            <w:pPr>
              <w:spacing w:line="240" w:lineRule="exact"/>
              <w:jc w:val="center"/>
              <w:rPr>
                <w:rFonts w:ascii="Times New Roman" w:hAnsi="Times New Roman"/>
                <w:b/>
                <w:bCs/>
              </w:rPr>
            </w:pPr>
            <w:r>
              <w:rPr>
                <w:rFonts w:ascii="Times New Roman" w:hAnsi="Times New Roman"/>
                <w:b/>
                <w:bCs/>
              </w:rPr>
              <w:t>Оценка «5»</w:t>
            </w:r>
          </w:p>
        </w:tc>
        <w:tc>
          <w:tcPr>
            <w:tcW w:w="2792" w:type="dxa"/>
            <w:tcBorders>
              <w:top w:val="single" w:sz="4" w:space="0" w:color="auto"/>
            </w:tcBorders>
          </w:tcPr>
          <w:p w:rsidR="00614A5E" w:rsidRPr="003269C8" w:rsidRDefault="00614A5E" w:rsidP="00A524E6">
            <w:pPr>
              <w:spacing w:line="240" w:lineRule="exact"/>
              <w:jc w:val="center"/>
              <w:rPr>
                <w:rFonts w:ascii="Times New Roman" w:hAnsi="Times New Roman"/>
                <w:b/>
                <w:bCs/>
              </w:rPr>
            </w:pPr>
            <w:r>
              <w:rPr>
                <w:rFonts w:ascii="Times New Roman" w:hAnsi="Times New Roman"/>
                <w:b/>
                <w:bCs/>
              </w:rPr>
              <w:t>Оценка «3-4»</w:t>
            </w:r>
          </w:p>
        </w:tc>
        <w:tc>
          <w:tcPr>
            <w:tcW w:w="2220" w:type="dxa"/>
            <w:tcBorders>
              <w:top w:val="single" w:sz="4" w:space="0" w:color="auto"/>
            </w:tcBorders>
          </w:tcPr>
          <w:p w:rsidR="00614A5E" w:rsidRPr="003269C8" w:rsidRDefault="00614A5E" w:rsidP="00A524E6">
            <w:pPr>
              <w:spacing w:line="240" w:lineRule="exact"/>
              <w:jc w:val="center"/>
              <w:rPr>
                <w:rFonts w:ascii="Times New Roman" w:hAnsi="Times New Roman"/>
                <w:b/>
                <w:bCs/>
              </w:rPr>
            </w:pPr>
            <w:r>
              <w:rPr>
                <w:rFonts w:ascii="Times New Roman" w:hAnsi="Times New Roman"/>
                <w:b/>
                <w:bCs/>
              </w:rPr>
              <w:t>Оценка «2»</w:t>
            </w:r>
          </w:p>
        </w:tc>
      </w:tr>
      <w:tr w:rsidR="00614A5E" w:rsidRPr="003269C8" w:rsidTr="00A524E6">
        <w:tc>
          <w:tcPr>
            <w:tcW w:w="1911"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Соответствие представленной информации заданной теме</w:t>
            </w:r>
          </w:p>
        </w:tc>
        <w:tc>
          <w:tcPr>
            <w:tcW w:w="2789" w:type="dxa"/>
          </w:tcPr>
          <w:p w:rsidR="00614A5E" w:rsidRPr="006018AB" w:rsidRDefault="00614A5E" w:rsidP="00A524E6">
            <w:pPr>
              <w:spacing w:line="240" w:lineRule="exact"/>
              <w:ind w:left="103"/>
              <w:rPr>
                <w:rFonts w:ascii="Times New Roman" w:hAnsi="Times New Roman"/>
                <w:color w:val="000000"/>
                <w:sz w:val="24"/>
                <w:szCs w:val="24"/>
              </w:rPr>
            </w:pPr>
            <w:r w:rsidRPr="006018AB">
              <w:rPr>
                <w:rFonts w:ascii="Times New Roman" w:hAnsi="Times New Roman"/>
                <w:sz w:val="24"/>
                <w:szCs w:val="24"/>
              </w:rPr>
              <w:t xml:space="preserve">Содержание сообщения полностью соответствует заданной теме, </w:t>
            </w:r>
            <w:r w:rsidRPr="006018AB">
              <w:rPr>
                <w:rFonts w:ascii="Times New Roman" w:hAnsi="Times New Roman"/>
                <w:sz w:val="24"/>
                <w:szCs w:val="24"/>
              </w:rPr>
              <w:br/>
              <w:t>тема раскрыта полностью</w:t>
            </w:r>
          </w:p>
        </w:tc>
        <w:tc>
          <w:tcPr>
            <w:tcW w:w="2792"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Обучающийся работу не выполнил вовсе.</w:t>
            </w: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ячеек таблицы  не соответствует заданной теме.</w:t>
            </w: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Имеются незаполненные ячейки или серьезные множественные ошибки.</w:t>
            </w:r>
          </w:p>
          <w:p w:rsidR="00614A5E" w:rsidRPr="006018AB" w:rsidRDefault="00614A5E" w:rsidP="00A524E6">
            <w:pPr>
              <w:pStyle w:val="a6"/>
              <w:spacing w:line="240" w:lineRule="exact"/>
            </w:pP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3269C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b/>
                <w:bCs/>
              </w:rPr>
            </w:pPr>
            <w:r w:rsidRPr="006018AB">
              <w:rPr>
                <w:rFonts w:ascii="Times New Roman" w:hAnsi="Times New Roman"/>
                <w:sz w:val="24"/>
                <w:szCs w:val="24"/>
              </w:rPr>
              <w:t xml:space="preserve">Отчет выполнен и оформлен небрежно, </w:t>
            </w:r>
            <w:r w:rsidRPr="006018AB">
              <w:rPr>
                <w:rFonts w:ascii="Times New Roman" w:hAnsi="Times New Roman"/>
                <w:sz w:val="24"/>
                <w:szCs w:val="24"/>
              </w:rPr>
              <w:br/>
              <w:t>без соблюдения установленных требований.</w:t>
            </w:r>
          </w:p>
        </w:tc>
      </w:tr>
      <w:tr w:rsidR="00614A5E" w:rsidRPr="003269C8" w:rsidTr="00A524E6">
        <w:trPr>
          <w:trHeight w:val="1441"/>
        </w:trPr>
        <w:tc>
          <w:tcPr>
            <w:tcW w:w="1911"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Лаконичность и четкость изложения материала в таблице</w:t>
            </w:r>
          </w:p>
        </w:tc>
        <w:tc>
          <w:tcPr>
            <w:tcW w:w="2789"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Материал  в таблице излагается четко и лаконично, без лишнего текста и пояснений.</w:t>
            </w:r>
          </w:p>
          <w:p w:rsidR="00614A5E" w:rsidRPr="006018AB" w:rsidRDefault="00614A5E" w:rsidP="00A524E6">
            <w:pPr>
              <w:spacing w:line="240" w:lineRule="exact"/>
              <w:rPr>
                <w:rFonts w:ascii="Times New Roman" w:hAnsi="Times New Roman"/>
                <w:color w:val="000000"/>
                <w:sz w:val="24"/>
                <w:szCs w:val="24"/>
              </w:rPr>
            </w:pPr>
          </w:p>
        </w:tc>
        <w:tc>
          <w:tcPr>
            <w:tcW w:w="2792" w:type="dxa"/>
          </w:tcPr>
          <w:p w:rsidR="00614A5E" w:rsidRPr="006018AB" w:rsidRDefault="00614A5E" w:rsidP="00A524E6">
            <w:pPr>
              <w:spacing w:line="240" w:lineRule="exact"/>
              <w:ind w:hanging="58"/>
              <w:rPr>
                <w:rFonts w:ascii="Times New Roman" w:hAnsi="Times New Roman"/>
                <w:color w:val="000000"/>
                <w:sz w:val="24"/>
                <w:szCs w:val="24"/>
              </w:rPr>
            </w:pPr>
            <w:r w:rsidRPr="006018AB">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14A5E" w:rsidRPr="003269C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rPr>
            </w:pPr>
          </w:p>
        </w:tc>
      </w:tr>
      <w:tr w:rsidR="00614A5E" w:rsidRPr="003269C8" w:rsidTr="00A524E6">
        <w:tc>
          <w:tcPr>
            <w:tcW w:w="1911"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Правильность оформления</w:t>
            </w:r>
          </w:p>
        </w:tc>
        <w:tc>
          <w:tcPr>
            <w:tcW w:w="2789"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Оформление таблицы полностью соответствует требованиям.</w:t>
            </w:r>
          </w:p>
        </w:tc>
        <w:tc>
          <w:tcPr>
            <w:tcW w:w="2792" w:type="dxa"/>
          </w:tcPr>
          <w:p w:rsidR="00614A5E" w:rsidRPr="006018AB" w:rsidRDefault="00614A5E" w:rsidP="00A524E6">
            <w:pPr>
              <w:spacing w:line="240" w:lineRule="exact"/>
              <w:rPr>
                <w:rFonts w:ascii="Times New Roman" w:hAnsi="Times New Roman"/>
                <w:color w:val="FF0000"/>
                <w:sz w:val="24"/>
                <w:szCs w:val="24"/>
              </w:rPr>
            </w:pPr>
            <w:r w:rsidRPr="006018AB">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614A5E" w:rsidRPr="003269C8" w:rsidRDefault="00614A5E" w:rsidP="00A524E6">
            <w:pPr>
              <w:spacing w:line="240" w:lineRule="exact"/>
              <w:rPr>
                <w:rFonts w:ascii="Times New Roman" w:hAnsi="Times New Roman"/>
                <w:color w:val="FF0000"/>
              </w:rPr>
            </w:pPr>
          </w:p>
        </w:tc>
      </w:tr>
    </w:tbl>
    <w:p w:rsidR="00614A5E" w:rsidRDefault="00614A5E" w:rsidP="00614A5E">
      <w:pPr>
        <w:rPr>
          <w:rFonts w:ascii="Times New Roman" w:hAnsi="Times New Roman"/>
          <w:bCs/>
          <w:sz w:val="26"/>
          <w:szCs w:val="26"/>
        </w:rPr>
      </w:pPr>
    </w:p>
    <w:p w:rsidR="00614A5E" w:rsidRPr="006018AB" w:rsidRDefault="00614A5E" w:rsidP="00614A5E">
      <w:pPr>
        <w:spacing w:after="0" w:line="360" w:lineRule="auto"/>
        <w:ind w:firstLine="720"/>
        <w:jc w:val="both"/>
        <w:rPr>
          <w:rFonts w:ascii="Times New Roman" w:hAnsi="Times New Roman"/>
          <w:b/>
          <w:sz w:val="24"/>
          <w:szCs w:val="24"/>
        </w:rPr>
      </w:pPr>
      <w:r w:rsidRPr="006018AB">
        <w:rPr>
          <w:rFonts w:ascii="Times New Roman" w:hAnsi="Times New Roman"/>
          <w:b/>
          <w:sz w:val="24"/>
          <w:szCs w:val="24"/>
        </w:rPr>
        <w:lastRenderedPageBreak/>
        <w:t>Реферат оценивается по системе:</w:t>
      </w:r>
    </w:p>
    <w:p w:rsidR="00614A5E" w:rsidRPr="006018AB" w:rsidRDefault="00614A5E" w:rsidP="00614A5E">
      <w:pPr>
        <w:shd w:val="clear" w:color="auto" w:fill="FFFFFF"/>
        <w:tabs>
          <w:tab w:val="left" w:pos="5983"/>
        </w:tabs>
        <w:spacing w:after="0" w:line="240" w:lineRule="auto"/>
        <w:ind w:firstLine="720"/>
        <w:jc w:val="both"/>
        <w:rPr>
          <w:rFonts w:ascii="Times New Roman" w:hAnsi="Times New Roman"/>
          <w:sz w:val="24"/>
          <w:szCs w:val="24"/>
        </w:rPr>
      </w:pPr>
      <w:r w:rsidRPr="006018AB">
        <w:rPr>
          <w:rFonts w:ascii="Times New Roman" w:hAnsi="Times New Roman"/>
          <w:color w:val="000000"/>
          <w:sz w:val="24"/>
          <w:szCs w:val="24"/>
        </w:rPr>
        <w:t xml:space="preserve">Оценка "отлично" выставляется за </w:t>
      </w:r>
      <w:r w:rsidRPr="006018AB">
        <w:rPr>
          <w:rFonts w:ascii="Times New Roman" w:hAnsi="Times New Roman"/>
          <w:sz w:val="24"/>
          <w:szCs w:val="24"/>
        </w:rPr>
        <w:t>реферат</w:t>
      </w:r>
      <w:r w:rsidRPr="006018AB">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614A5E" w:rsidRPr="006018AB" w:rsidRDefault="00614A5E" w:rsidP="00614A5E">
      <w:pPr>
        <w:pStyle w:val="ac"/>
        <w:ind w:left="0" w:right="0" w:firstLine="720"/>
        <w:rPr>
          <w:szCs w:val="24"/>
        </w:rPr>
      </w:pPr>
      <w:r w:rsidRPr="006018AB">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14A5E" w:rsidRPr="006018AB" w:rsidRDefault="00614A5E" w:rsidP="00614A5E">
      <w:pPr>
        <w:shd w:val="clear" w:color="auto" w:fill="FFFFFF"/>
        <w:spacing w:after="0" w:line="240" w:lineRule="auto"/>
        <w:ind w:firstLine="720"/>
        <w:jc w:val="both"/>
        <w:rPr>
          <w:rFonts w:ascii="Times New Roman" w:hAnsi="Times New Roman"/>
          <w:sz w:val="24"/>
          <w:szCs w:val="24"/>
        </w:rPr>
      </w:pPr>
      <w:r w:rsidRPr="006018AB">
        <w:rPr>
          <w:rFonts w:ascii="Times New Roman" w:hAnsi="Times New Roman"/>
          <w:color w:val="000000"/>
          <w:sz w:val="24"/>
          <w:szCs w:val="24"/>
        </w:rPr>
        <w:t xml:space="preserve">Оценка "удовлетворительно" выставляется за </w:t>
      </w:r>
      <w:r w:rsidRPr="006018AB">
        <w:rPr>
          <w:rFonts w:ascii="Times New Roman" w:hAnsi="Times New Roman"/>
          <w:sz w:val="24"/>
          <w:szCs w:val="24"/>
        </w:rPr>
        <w:t>реферат</w:t>
      </w:r>
      <w:r w:rsidRPr="006018AB">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14A5E" w:rsidRPr="006018AB" w:rsidRDefault="00614A5E" w:rsidP="00614A5E">
      <w:pPr>
        <w:shd w:val="clear" w:color="auto" w:fill="FFFFFF"/>
        <w:spacing w:after="0" w:line="240" w:lineRule="auto"/>
        <w:ind w:firstLine="720"/>
        <w:jc w:val="both"/>
        <w:rPr>
          <w:rFonts w:ascii="Times New Roman" w:hAnsi="Times New Roman"/>
          <w:color w:val="000000"/>
          <w:sz w:val="24"/>
          <w:szCs w:val="24"/>
        </w:rPr>
      </w:pPr>
      <w:r w:rsidRPr="006018AB">
        <w:rPr>
          <w:rFonts w:ascii="Times New Roman" w:hAnsi="Times New Roman"/>
          <w:color w:val="000000"/>
          <w:sz w:val="24"/>
          <w:szCs w:val="24"/>
        </w:rPr>
        <w:t xml:space="preserve">Оценка "неудовлетворительно" выставляется за </w:t>
      </w:r>
      <w:r w:rsidRPr="006018AB">
        <w:rPr>
          <w:rFonts w:ascii="Times New Roman" w:hAnsi="Times New Roman"/>
          <w:sz w:val="24"/>
          <w:szCs w:val="24"/>
        </w:rPr>
        <w:t>реферат</w:t>
      </w:r>
      <w:r w:rsidRPr="006018AB">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14A5E" w:rsidRPr="006018AB" w:rsidRDefault="00614A5E" w:rsidP="00614A5E">
      <w:pPr>
        <w:spacing w:after="0" w:line="240" w:lineRule="auto"/>
        <w:ind w:firstLine="720"/>
        <w:jc w:val="both"/>
        <w:rPr>
          <w:rFonts w:ascii="Times New Roman" w:hAnsi="Times New Roman"/>
          <w:sz w:val="24"/>
          <w:szCs w:val="24"/>
        </w:rPr>
      </w:pPr>
      <w:r w:rsidRPr="006018AB">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14A5E" w:rsidRPr="006018AB" w:rsidRDefault="00614A5E" w:rsidP="00614A5E">
      <w:pPr>
        <w:spacing w:after="0" w:line="240" w:lineRule="auto"/>
        <w:ind w:left="1276"/>
        <w:rPr>
          <w:rFonts w:ascii="Times New Roman" w:hAnsi="Times New Roman"/>
          <w:bCs/>
          <w:sz w:val="24"/>
          <w:szCs w:val="24"/>
        </w:rPr>
      </w:pPr>
    </w:p>
    <w:p w:rsidR="00614A5E" w:rsidRPr="00EE700A" w:rsidRDefault="00614A5E" w:rsidP="00614A5E">
      <w:pPr>
        <w:spacing w:after="0" w:line="240" w:lineRule="auto"/>
        <w:ind w:left="1276"/>
        <w:rPr>
          <w:rFonts w:ascii="Times New Roman" w:hAnsi="Times New Roman"/>
          <w:sz w:val="24"/>
          <w:szCs w:val="24"/>
        </w:rPr>
      </w:pPr>
      <w:r w:rsidRPr="00EE700A">
        <w:rPr>
          <w:rFonts w:ascii="Times New Roman" w:hAnsi="Times New Roman"/>
          <w:bCs/>
          <w:sz w:val="24"/>
          <w:szCs w:val="24"/>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614A5E" w:rsidRPr="006018AB" w:rsidTr="00A524E6">
        <w:trPr>
          <w:trHeight w:val="765"/>
        </w:trPr>
        <w:tc>
          <w:tcPr>
            <w:tcW w:w="2032" w:type="dxa"/>
            <w:vMerge w:val="restart"/>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Критерии оценки</w:t>
            </w:r>
          </w:p>
        </w:tc>
        <w:tc>
          <w:tcPr>
            <w:tcW w:w="2745" w:type="dxa"/>
            <w:tcBorders>
              <w:bottom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Работа выполнена</w:t>
            </w:r>
          </w:p>
          <w:p w:rsidR="00614A5E" w:rsidRPr="006018AB" w:rsidRDefault="00614A5E" w:rsidP="00A524E6">
            <w:pPr>
              <w:spacing w:line="240" w:lineRule="exact"/>
              <w:rPr>
                <w:rFonts w:ascii="Times New Roman" w:hAnsi="Times New Roman"/>
                <w:b/>
                <w:bCs/>
                <w:sz w:val="24"/>
                <w:szCs w:val="24"/>
              </w:rPr>
            </w:pPr>
          </w:p>
        </w:tc>
        <w:tc>
          <w:tcPr>
            <w:tcW w:w="2939" w:type="dxa"/>
            <w:tcBorders>
              <w:bottom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 xml:space="preserve">Работа выполнена </w:t>
            </w:r>
            <w:r w:rsidRPr="006018AB">
              <w:rPr>
                <w:rFonts w:ascii="Times New Roman" w:hAnsi="Times New Roman"/>
                <w:b/>
                <w:bCs/>
                <w:sz w:val="24"/>
                <w:szCs w:val="24"/>
              </w:rPr>
              <w:br/>
              <w:t>не полностью</w:t>
            </w:r>
          </w:p>
        </w:tc>
        <w:tc>
          <w:tcPr>
            <w:tcW w:w="2083" w:type="dxa"/>
            <w:tcBorders>
              <w:bottom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 xml:space="preserve">Работа </w:t>
            </w:r>
            <w:r w:rsidRPr="006018AB">
              <w:rPr>
                <w:rFonts w:ascii="Times New Roman" w:hAnsi="Times New Roman"/>
                <w:b/>
                <w:bCs/>
                <w:sz w:val="24"/>
                <w:szCs w:val="24"/>
              </w:rPr>
              <w:br/>
              <w:t>не выполнена</w:t>
            </w:r>
          </w:p>
        </w:tc>
      </w:tr>
      <w:tr w:rsidR="00614A5E" w:rsidRPr="006018AB" w:rsidTr="00A524E6">
        <w:trPr>
          <w:trHeight w:val="555"/>
        </w:trPr>
        <w:tc>
          <w:tcPr>
            <w:tcW w:w="2032" w:type="dxa"/>
            <w:vMerge/>
          </w:tcPr>
          <w:p w:rsidR="00614A5E" w:rsidRPr="006018AB" w:rsidRDefault="00614A5E" w:rsidP="00A524E6">
            <w:pPr>
              <w:spacing w:line="240" w:lineRule="exact"/>
              <w:jc w:val="center"/>
              <w:rPr>
                <w:rFonts w:ascii="Times New Roman" w:hAnsi="Times New Roman"/>
                <w:b/>
                <w:bCs/>
                <w:sz w:val="24"/>
                <w:szCs w:val="24"/>
              </w:rPr>
            </w:pPr>
          </w:p>
        </w:tc>
        <w:tc>
          <w:tcPr>
            <w:tcW w:w="2745" w:type="dxa"/>
            <w:tcBorders>
              <w:top w:val="single" w:sz="4" w:space="0" w:color="auto"/>
            </w:tcBorders>
          </w:tcPr>
          <w:p w:rsidR="00614A5E" w:rsidRPr="006018AB" w:rsidRDefault="00614A5E" w:rsidP="00A524E6">
            <w:pPr>
              <w:spacing w:line="240" w:lineRule="exact"/>
              <w:rPr>
                <w:rFonts w:ascii="Times New Roman" w:hAnsi="Times New Roman"/>
                <w:b/>
                <w:bCs/>
                <w:sz w:val="24"/>
                <w:szCs w:val="24"/>
              </w:rPr>
            </w:pPr>
            <w:r w:rsidRPr="006018AB">
              <w:rPr>
                <w:rFonts w:ascii="Times New Roman" w:hAnsi="Times New Roman"/>
                <w:b/>
                <w:bCs/>
                <w:sz w:val="24"/>
                <w:szCs w:val="24"/>
              </w:rPr>
              <w:t>Оценка «5»</w:t>
            </w:r>
          </w:p>
        </w:tc>
        <w:tc>
          <w:tcPr>
            <w:tcW w:w="2939" w:type="dxa"/>
            <w:tcBorders>
              <w:top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Оценка «3-4»</w:t>
            </w:r>
          </w:p>
        </w:tc>
        <w:tc>
          <w:tcPr>
            <w:tcW w:w="2083" w:type="dxa"/>
            <w:tcBorders>
              <w:top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Оценка «2»</w:t>
            </w:r>
          </w:p>
        </w:tc>
      </w:tr>
      <w:tr w:rsidR="00614A5E" w:rsidRPr="006018AB" w:rsidTr="00A524E6">
        <w:tc>
          <w:tcPr>
            <w:tcW w:w="2032"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Соответствие представленной информации заданной теме</w:t>
            </w:r>
          </w:p>
        </w:tc>
        <w:tc>
          <w:tcPr>
            <w:tcW w:w="2745"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 xml:space="preserve">Содержание сообщения полностью соответствует заданной теме, </w:t>
            </w:r>
            <w:r w:rsidRPr="006018AB">
              <w:rPr>
                <w:rFonts w:ascii="Times New Roman" w:hAnsi="Times New Roman"/>
                <w:sz w:val="24"/>
                <w:szCs w:val="24"/>
              </w:rPr>
              <w:br/>
              <w:t>тема раскрыта полностью</w:t>
            </w:r>
          </w:p>
        </w:tc>
        <w:tc>
          <w:tcPr>
            <w:tcW w:w="2939"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Слишком краткий либо слишком пространный текст сообщения.</w:t>
            </w:r>
          </w:p>
        </w:tc>
        <w:tc>
          <w:tcPr>
            <w:tcW w:w="2083" w:type="dxa"/>
            <w:vMerge w:val="restart"/>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Обучающийся работу не выполнил вовсе.</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сообщения не соответствует заданной теме, тема не раскрыта.</w:t>
            </w: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Отчет выполнен и оформлен небрежно, без соблюдения установленных требований.</w:t>
            </w: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autoSpaceDE w:val="0"/>
              <w:autoSpaceDN w:val="0"/>
              <w:adjustRightInd w:val="0"/>
              <w:spacing w:after="0" w:line="240" w:lineRule="exact"/>
              <w:rPr>
                <w:rFonts w:ascii="Times New Roman" w:hAnsi="Times New Roman"/>
                <w:sz w:val="24"/>
                <w:szCs w:val="24"/>
              </w:rPr>
            </w:pPr>
            <w:r w:rsidRPr="006018AB">
              <w:rPr>
                <w:rFonts w:ascii="Times New Roman" w:hAnsi="Times New Roman"/>
                <w:sz w:val="24"/>
                <w:szCs w:val="24"/>
              </w:rPr>
              <w:t>Объем текста сообщения значительно превышает регламент. </w:t>
            </w:r>
          </w:p>
        </w:tc>
      </w:tr>
      <w:tr w:rsidR="00614A5E" w:rsidRPr="006018AB" w:rsidTr="00A524E6">
        <w:tc>
          <w:tcPr>
            <w:tcW w:w="2032"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 xml:space="preserve">Характер и стиль изложения материала сообщения </w:t>
            </w:r>
          </w:p>
        </w:tc>
        <w:tc>
          <w:tcPr>
            <w:tcW w:w="2745"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Материал  в сообщении излагается логично, по плану;</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В содержании используются термины по изучаемой теме;</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Материал  в сообщении не имеет четкой логики изложения (не по плану).</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Произношение и объяснение терминов вызывает  затруднения.</w:t>
            </w:r>
          </w:p>
        </w:tc>
        <w:tc>
          <w:tcPr>
            <w:tcW w:w="2083" w:type="dxa"/>
            <w:vMerge/>
          </w:tcPr>
          <w:p w:rsidR="00614A5E" w:rsidRPr="006018AB" w:rsidRDefault="00614A5E" w:rsidP="00A524E6">
            <w:pPr>
              <w:spacing w:line="240" w:lineRule="exact"/>
              <w:rPr>
                <w:rFonts w:ascii="Times New Roman" w:hAnsi="Times New Roman"/>
                <w:sz w:val="24"/>
                <w:szCs w:val="24"/>
              </w:rPr>
            </w:pPr>
          </w:p>
        </w:tc>
      </w:tr>
      <w:tr w:rsidR="00614A5E" w:rsidRPr="006018AB" w:rsidTr="00A524E6">
        <w:tc>
          <w:tcPr>
            <w:tcW w:w="2032" w:type="dxa"/>
          </w:tcPr>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r w:rsidRPr="006018AB">
              <w:rPr>
                <w:rFonts w:ascii="Times New Roman" w:hAnsi="Times New Roman"/>
                <w:sz w:val="24"/>
                <w:szCs w:val="24"/>
              </w:rPr>
              <w:t>Правильность оформления</w:t>
            </w:r>
          </w:p>
        </w:tc>
        <w:tc>
          <w:tcPr>
            <w:tcW w:w="2745"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Текст сообщения оформлен аккуратно и точно в соответствии с правилами оформления.</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 xml:space="preserve">Объем текста сообщения соответствует регламенту. </w:t>
            </w:r>
          </w:p>
        </w:tc>
        <w:tc>
          <w:tcPr>
            <w:tcW w:w="2939"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Текст сообщения оформлен недостаточно аккуратно.</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 xml:space="preserve"> Присутствуют неточности в оформлении.</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Объем текста сообщения не соответствует регламенту.</w:t>
            </w:r>
          </w:p>
        </w:tc>
        <w:tc>
          <w:tcPr>
            <w:tcW w:w="2083" w:type="dxa"/>
            <w:vMerge/>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p>
        </w:tc>
      </w:tr>
    </w:tbl>
    <w:p w:rsidR="00614A5E" w:rsidRDefault="00614A5E" w:rsidP="00614A5E">
      <w:pPr>
        <w:ind w:left="425"/>
        <w:jc w:val="center"/>
        <w:rPr>
          <w:rFonts w:ascii="Times New Roman" w:hAnsi="Times New Roman"/>
          <w:b/>
          <w:sz w:val="24"/>
          <w:szCs w:val="24"/>
        </w:rPr>
      </w:pPr>
    </w:p>
    <w:p w:rsidR="00614A5E" w:rsidRPr="00614A5E" w:rsidRDefault="00614A5E" w:rsidP="00614A5E">
      <w:pPr>
        <w:pStyle w:val="ad"/>
        <w:spacing w:line="360" w:lineRule="auto"/>
        <w:jc w:val="both"/>
        <w:rPr>
          <w:rFonts w:ascii="Times New Roman" w:hAnsi="Times New Roman"/>
          <w:b/>
          <w:sz w:val="24"/>
          <w:szCs w:val="24"/>
        </w:rPr>
      </w:pPr>
      <w:r w:rsidRPr="00614A5E">
        <w:rPr>
          <w:rFonts w:ascii="Times New Roman" w:hAnsi="Times New Roman"/>
          <w:b/>
          <w:sz w:val="24"/>
          <w:szCs w:val="24"/>
        </w:rPr>
        <w:t xml:space="preserve">Критерии оценки презентации </w:t>
      </w:r>
    </w:p>
    <w:p w:rsidR="00614A5E" w:rsidRPr="00614A5E" w:rsidRDefault="00614A5E" w:rsidP="00614A5E">
      <w:pPr>
        <w:pStyle w:val="ad"/>
        <w:spacing w:line="360" w:lineRule="auto"/>
        <w:ind w:firstLine="720"/>
        <w:jc w:val="both"/>
        <w:rPr>
          <w:rFonts w:ascii="Times New Roman" w:hAnsi="Times New Roman"/>
          <w:b/>
          <w:sz w:val="24"/>
          <w:szCs w:val="24"/>
        </w:rPr>
      </w:pPr>
    </w:p>
    <w:tbl>
      <w:tblPr>
        <w:tblStyle w:val="a9"/>
        <w:tblW w:w="0" w:type="auto"/>
        <w:tblLook w:val="01E0" w:firstRow="1" w:lastRow="1" w:firstColumn="1" w:lastColumn="1" w:noHBand="0" w:noVBand="0"/>
      </w:tblPr>
      <w:tblGrid>
        <w:gridCol w:w="2808"/>
        <w:gridCol w:w="6660"/>
      </w:tblGrid>
      <w:tr w:rsidR="00614A5E" w:rsidRPr="003269C8" w:rsidTr="00A524E6">
        <w:tc>
          <w:tcPr>
            <w:tcW w:w="2808"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Критерии оценки</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Содержание оценки</w:t>
            </w:r>
          </w:p>
        </w:tc>
      </w:tr>
      <w:tr w:rsidR="00614A5E" w:rsidRPr="003269C8" w:rsidTr="00A524E6">
        <w:tc>
          <w:tcPr>
            <w:tcW w:w="2808" w:type="dxa"/>
          </w:tcPr>
          <w:p w:rsidR="00614A5E" w:rsidRPr="003269C8" w:rsidRDefault="00614A5E" w:rsidP="00A524E6">
            <w:pPr>
              <w:pStyle w:val="ad"/>
              <w:rPr>
                <w:rFonts w:ascii="Times New Roman" w:hAnsi="Times New Roman"/>
                <w:sz w:val="24"/>
                <w:szCs w:val="24"/>
              </w:rPr>
            </w:pPr>
            <w:r w:rsidRPr="003269C8">
              <w:rPr>
                <w:rFonts w:ascii="Times New Roman" w:hAnsi="Times New Roman"/>
                <w:sz w:val="24"/>
                <w:szCs w:val="24"/>
              </w:rPr>
              <w:t>1. Содержательный критерий</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3269C8" w:rsidTr="00A524E6">
        <w:tc>
          <w:tcPr>
            <w:tcW w:w="2808"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2. Логический критерий</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стройное логико-композиционное построение речи, доказательность, аргументированность</w:t>
            </w:r>
          </w:p>
        </w:tc>
      </w:tr>
      <w:tr w:rsidR="00614A5E" w:rsidRPr="003269C8" w:rsidTr="00A524E6">
        <w:tc>
          <w:tcPr>
            <w:tcW w:w="2808"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 xml:space="preserve">3. Речевой критерий </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3269C8" w:rsidTr="00A524E6">
        <w:tc>
          <w:tcPr>
            <w:tcW w:w="2808" w:type="dxa"/>
          </w:tcPr>
          <w:p w:rsidR="00614A5E" w:rsidRPr="003269C8" w:rsidRDefault="00614A5E" w:rsidP="00A524E6">
            <w:pPr>
              <w:pStyle w:val="ad"/>
              <w:rPr>
                <w:rFonts w:ascii="Times New Roman" w:hAnsi="Times New Roman"/>
                <w:sz w:val="24"/>
                <w:szCs w:val="24"/>
              </w:rPr>
            </w:pPr>
            <w:r w:rsidRPr="003269C8">
              <w:rPr>
                <w:rFonts w:ascii="Times New Roman" w:hAnsi="Times New Roman"/>
                <w:sz w:val="24"/>
                <w:szCs w:val="24"/>
              </w:rPr>
              <w:t>4. Психологический критерий</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3269C8" w:rsidTr="00A524E6">
        <w:tc>
          <w:tcPr>
            <w:tcW w:w="2808" w:type="dxa"/>
          </w:tcPr>
          <w:p w:rsidR="00614A5E" w:rsidRPr="003269C8" w:rsidRDefault="00614A5E" w:rsidP="00A524E6">
            <w:pPr>
              <w:pStyle w:val="ad"/>
              <w:rPr>
                <w:rFonts w:ascii="Times New Roman" w:hAnsi="Times New Roman"/>
                <w:sz w:val="24"/>
                <w:szCs w:val="24"/>
              </w:rPr>
            </w:pPr>
            <w:r w:rsidRPr="003269C8">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14A5E" w:rsidRDefault="00614A5E" w:rsidP="00614A5E">
      <w:pPr>
        <w:tabs>
          <w:tab w:val="left" w:pos="3405"/>
        </w:tabs>
        <w:rPr>
          <w:rFonts w:ascii="Times New Roman" w:hAnsi="Times New Roman"/>
        </w:rPr>
      </w:pPr>
    </w:p>
    <w:p w:rsidR="00614A5E" w:rsidRDefault="00614A5E" w:rsidP="00614A5E">
      <w:pPr>
        <w:tabs>
          <w:tab w:val="left" w:pos="3405"/>
        </w:tabs>
        <w:rPr>
          <w:rFonts w:ascii="Times New Roman" w:hAnsi="Times New Roman"/>
        </w:rPr>
      </w:pPr>
    </w:p>
    <w:p w:rsidR="00614A5E" w:rsidRDefault="00614A5E" w:rsidP="00614A5E">
      <w:pPr>
        <w:spacing w:after="0" w:line="240" w:lineRule="auto"/>
        <w:ind w:left="425"/>
        <w:jc w:val="center"/>
        <w:rPr>
          <w:rFonts w:ascii="Times New Roman" w:hAnsi="Times New Roman"/>
          <w:b/>
          <w:sz w:val="26"/>
          <w:szCs w:val="26"/>
        </w:rPr>
      </w:pPr>
      <w:r>
        <w:rPr>
          <w:rFonts w:ascii="Times New Roman" w:hAnsi="Times New Roman"/>
          <w:b/>
          <w:sz w:val="26"/>
          <w:szCs w:val="26"/>
        </w:rPr>
        <w:t xml:space="preserve">4. </w:t>
      </w:r>
      <w:r w:rsidRPr="003269C8">
        <w:rPr>
          <w:rFonts w:ascii="Times New Roman" w:hAnsi="Times New Roman"/>
          <w:b/>
          <w:sz w:val="26"/>
          <w:szCs w:val="26"/>
        </w:rPr>
        <w:t>Информационное обеспечение  выполнения</w:t>
      </w:r>
      <w:r w:rsidRPr="003269C8">
        <w:rPr>
          <w:rFonts w:ascii="Times New Roman" w:hAnsi="Times New Roman"/>
          <w:b/>
          <w:sz w:val="26"/>
          <w:szCs w:val="26"/>
        </w:rPr>
        <w:br/>
        <w:t xml:space="preserve"> внеаудиторной самостоятельной работы</w:t>
      </w:r>
    </w:p>
    <w:p w:rsidR="00A13F52" w:rsidRDefault="00A13F52" w:rsidP="00614A5E">
      <w:pPr>
        <w:spacing w:after="0" w:line="240" w:lineRule="auto"/>
        <w:ind w:left="425"/>
        <w:jc w:val="center"/>
        <w:rPr>
          <w:rFonts w:ascii="Times New Roman" w:hAnsi="Times New Roman"/>
          <w:b/>
          <w:sz w:val="26"/>
          <w:szCs w:val="26"/>
        </w:rPr>
      </w:pPr>
    </w:p>
    <w:p w:rsidR="00A13F52" w:rsidRPr="00A13F52" w:rsidRDefault="00A13F52" w:rsidP="00A1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bCs/>
          <w:sz w:val="24"/>
          <w:szCs w:val="24"/>
        </w:rPr>
      </w:pPr>
      <w:r w:rsidRPr="00A13F52">
        <w:rPr>
          <w:rFonts w:ascii="Times New Roman" w:eastAsia="Times New Roman" w:hAnsi="Times New Roman"/>
          <w:b/>
          <w:bCs/>
          <w:sz w:val="24"/>
          <w:szCs w:val="24"/>
        </w:rPr>
        <w:t>Основные источники:</w:t>
      </w:r>
    </w:p>
    <w:p w:rsidR="00A13F52" w:rsidRPr="00A13F52" w:rsidRDefault="00A13F52" w:rsidP="00A1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A13F52">
        <w:rPr>
          <w:rFonts w:ascii="Times New Roman" w:eastAsia="Times New Roman" w:hAnsi="Times New Roman"/>
          <w:bCs/>
          <w:sz w:val="24"/>
          <w:szCs w:val="24"/>
        </w:rPr>
        <w:t>Плотникова, Н. Г. Информатика и информационно-коммуникационные технологии (ИКТ</w:t>
      </w:r>
      <w:proofErr w:type="gramStart"/>
      <w:r w:rsidRPr="00A13F52">
        <w:rPr>
          <w:rFonts w:ascii="Times New Roman" w:eastAsia="Times New Roman" w:hAnsi="Times New Roman"/>
          <w:bCs/>
          <w:sz w:val="24"/>
          <w:szCs w:val="24"/>
        </w:rPr>
        <w:t>) :</w:t>
      </w:r>
      <w:proofErr w:type="gramEnd"/>
      <w:r w:rsidRPr="00A13F52">
        <w:rPr>
          <w:rFonts w:ascii="Times New Roman" w:eastAsia="Times New Roman" w:hAnsi="Times New Roman"/>
          <w:bCs/>
          <w:sz w:val="24"/>
          <w:szCs w:val="24"/>
        </w:rPr>
        <w:t xml:space="preserve"> учеб. пособие / Н.Г. Плотникова. — </w:t>
      </w:r>
      <w:proofErr w:type="gramStart"/>
      <w:r w:rsidRPr="00A13F52">
        <w:rPr>
          <w:rFonts w:ascii="Times New Roman" w:eastAsia="Times New Roman" w:hAnsi="Times New Roman"/>
          <w:bCs/>
          <w:sz w:val="24"/>
          <w:szCs w:val="24"/>
        </w:rPr>
        <w:t>Москва :</w:t>
      </w:r>
      <w:proofErr w:type="gramEnd"/>
      <w:r w:rsidRPr="00A13F52">
        <w:rPr>
          <w:rFonts w:ascii="Times New Roman" w:eastAsia="Times New Roman" w:hAnsi="Times New Roman"/>
          <w:bCs/>
          <w:sz w:val="24"/>
          <w:szCs w:val="24"/>
        </w:rPr>
        <w:t xml:space="preserve"> РИОР : ИНФРА-М, 2019. — 124 с. — (Среднее профессиональное образование). — https://doi.org/10.12737/11561. - ISBN 978-5-369-01308-3. - </w:t>
      </w:r>
      <w:proofErr w:type="gramStart"/>
      <w:r w:rsidRPr="00A13F52">
        <w:rPr>
          <w:rFonts w:ascii="Times New Roman" w:eastAsia="Times New Roman" w:hAnsi="Times New Roman"/>
          <w:bCs/>
          <w:sz w:val="24"/>
          <w:szCs w:val="24"/>
        </w:rPr>
        <w:t>Текст :</w:t>
      </w:r>
      <w:proofErr w:type="gramEnd"/>
      <w:r w:rsidRPr="00A13F52">
        <w:rPr>
          <w:rFonts w:ascii="Times New Roman" w:eastAsia="Times New Roman" w:hAnsi="Times New Roman"/>
          <w:bCs/>
          <w:sz w:val="24"/>
          <w:szCs w:val="24"/>
        </w:rPr>
        <w:t xml:space="preserve"> электронный. - URL: </w:t>
      </w:r>
      <w:hyperlink r:id="rId6" w:history="1">
        <w:r w:rsidRPr="00A13F52">
          <w:rPr>
            <w:rStyle w:val="a3"/>
            <w:rFonts w:ascii="Times New Roman" w:eastAsia="Times New Roman" w:hAnsi="Times New Roman"/>
            <w:bCs/>
            <w:sz w:val="24"/>
            <w:szCs w:val="24"/>
          </w:rPr>
          <w:t>https://znanium.com/catalog/product/994603</w:t>
        </w:r>
      </w:hyperlink>
    </w:p>
    <w:p w:rsidR="00A13F52" w:rsidRPr="00A13F52" w:rsidRDefault="00A13F52" w:rsidP="00A1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A13F52">
        <w:rPr>
          <w:rFonts w:ascii="Times New Roman" w:eastAsia="Times New Roman" w:hAnsi="Times New Roman"/>
          <w:bCs/>
          <w:sz w:val="24"/>
          <w:szCs w:val="24"/>
        </w:rPr>
        <w:t xml:space="preserve"> (дата обращения: 25.02.2022). – Режим доступа: по подписке.</w:t>
      </w:r>
    </w:p>
    <w:p w:rsidR="00EC491C" w:rsidRDefault="00EC491C" w:rsidP="00614A5E">
      <w:pPr>
        <w:spacing w:after="0" w:line="240" w:lineRule="auto"/>
        <w:ind w:left="425"/>
        <w:jc w:val="center"/>
        <w:rPr>
          <w:rFonts w:ascii="Times New Roman" w:hAnsi="Times New Roman"/>
          <w:b/>
          <w:sz w:val="26"/>
          <w:szCs w:val="26"/>
        </w:rPr>
      </w:pPr>
    </w:p>
    <w:p w:rsidR="00EC491C" w:rsidRPr="00EC491C" w:rsidRDefault="00EC491C" w:rsidP="00EC491C">
      <w:pPr>
        <w:ind w:left="644"/>
        <w:contextualSpacing/>
        <w:rPr>
          <w:rFonts w:ascii="Times New Roman" w:eastAsia="Times New Roman" w:hAnsi="Times New Roman"/>
          <w:b/>
          <w:sz w:val="24"/>
          <w:szCs w:val="24"/>
        </w:rPr>
      </w:pPr>
      <w:r w:rsidRPr="00EC491C">
        <w:rPr>
          <w:rFonts w:ascii="Times New Roman" w:eastAsia="Times New Roman" w:hAnsi="Times New Roman"/>
          <w:b/>
          <w:sz w:val="24"/>
          <w:szCs w:val="24"/>
        </w:rPr>
        <w:t>Дополнительные источники:</w:t>
      </w:r>
    </w:p>
    <w:p w:rsidR="00EC491C" w:rsidRPr="00EC491C" w:rsidRDefault="00EC491C" w:rsidP="00EC491C">
      <w:pPr>
        <w:ind w:left="644"/>
        <w:contextualSpacing/>
        <w:rPr>
          <w:rFonts w:ascii="Times New Roman" w:eastAsia="Times New Roman" w:hAnsi="Times New Roman"/>
          <w:b/>
          <w:sz w:val="24"/>
          <w:szCs w:val="24"/>
        </w:rPr>
      </w:pPr>
    </w:p>
    <w:p w:rsidR="00EC491C" w:rsidRPr="00EC491C" w:rsidRDefault="00EC491C" w:rsidP="00E35D47">
      <w:pPr>
        <w:jc w:val="both"/>
        <w:rPr>
          <w:rFonts w:ascii="Times New Roman" w:hAnsi="Times New Roman"/>
          <w:sz w:val="24"/>
          <w:szCs w:val="24"/>
        </w:rPr>
      </w:pPr>
      <w:proofErr w:type="spellStart"/>
      <w:r w:rsidRPr="00EC491C">
        <w:rPr>
          <w:rFonts w:ascii="Times New Roman" w:hAnsi="Times New Roman"/>
          <w:sz w:val="24"/>
          <w:szCs w:val="24"/>
        </w:rPr>
        <w:t>Колдаев</w:t>
      </w:r>
      <w:proofErr w:type="spellEnd"/>
      <w:r w:rsidRPr="00EC491C">
        <w:rPr>
          <w:rFonts w:ascii="Times New Roman" w:hAnsi="Times New Roman"/>
          <w:sz w:val="24"/>
          <w:szCs w:val="24"/>
        </w:rPr>
        <w:t xml:space="preserve">, В. Д. Сборник задач и упражнений по информатике: учебное пособие / В. Д. </w:t>
      </w:r>
      <w:proofErr w:type="spellStart"/>
      <w:proofErr w:type="gramStart"/>
      <w:r w:rsidRPr="00EC491C">
        <w:rPr>
          <w:rFonts w:ascii="Times New Roman" w:hAnsi="Times New Roman"/>
          <w:sz w:val="24"/>
          <w:szCs w:val="24"/>
        </w:rPr>
        <w:t>Колдаев</w:t>
      </w:r>
      <w:proofErr w:type="spellEnd"/>
      <w:r w:rsidRPr="00EC491C">
        <w:rPr>
          <w:rFonts w:ascii="Times New Roman" w:hAnsi="Times New Roman"/>
          <w:sz w:val="24"/>
          <w:szCs w:val="24"/>
        </w:rPr>
        <w:t xml:space="preserve"> ;</w:t>
      </w:r>
      <w:proofErr w:type="gramEnd"/>
      <w:r w:rsidRPr="00EC491C">
        <w:rPr>
          <w:rFonts w:ascii="Times New Roman" w:hAnsi="Times New Roman"/>
          <w:sz w:val="24"/>
          <w:szCs w:val="24"/>
        </w:rPr>
        <w:t xml:space="preserve"> под ред. Л. Г. Гагариной. - Москва: ФОРУМ: ИНФРА-М, 2019. - 256 с. - (Профессиональное образование). - ISBN 978-5-8199-0322-3. - Текст: электронный. - URL: </w:t>
      </w:r>
      <w:hyperlink r:id="rId7" w:history="1">
        <w:r w:rsidRPr="00EC491C">
          <w:rPr>
            <w:rFonts w:ascii="Times New Roman" w:hAnsi="Times New Roman"/>
            <w:color w:val="0000FF"/>
            <w:sz w:val="24"/>
            <w:szCs w:val="24"/>
            <w:u w:val="single"/>
          </w:rPr>
          <w:t>https://znanium.com/catalog/product/987756</w:t>
        </w:r>
      </w:hyperlink>
      <w:r w:rsidRPr="00EC491C">
        <w:rPr>
          <w:rFonts w:ascii="Times New Roman" w:hAnsi="Times New Roman"/>
          <w:sz w:val="24"/>
          <w:szCs w:val="24"/>
        </w:rPr>
        <w:t xml:space="preserve">  (дата обращения: 18.01.2022). – Режим доступа: по подписке.</w:t>
      </w:r>
    </w:p>
    <w:p w:rsidR="00EC491C" w:rsidRPr="00EC491C" w:rsidRDefault="00EC491C" w:rsidP="00E35D47">
      <w:pPr>
        <w:ind w:left="720"/>
        <w:contextualSpacing/>
        <w:jc w:val="both"/>
        <w:rPr>
          <w:rFonts w:ascii="Times New Roman" w:hAnsi="Times New Roman"/>
          <w:b/>
          <w:sz w:val="24"/>
          <w:szCs w:val="24"/>
        </w:rPr>
      </w:pPr>
      <w:r w:rsidRPr="00EC491C">
        <w:rPr>
          <w:rFonts w:ascii="Times New Roman" w:hAnsi="Times New Roman"/>
          <w:b/>
          <w:sz w:val="24"/>
          <w:szCs w:val="24"/>
        </w:rPr>
        <w:t>Интернет-ресурсы:</w:t>
      </w:r>
    </w:p>
    <w:p w:rsidR="00EC491C" w:rsidRPr="00EC491C" w:rsidRDefault="00EC491C" w:rsidP="00E35D47">
      <w:pPr>
        <w:numPr>
          <w:ilvl w:val="0"/>
          <w:numId w:val="18"/>
        </w:numPr>
        <w:contextualSpacing/>
        <w:jc w:val="both"/>
        <w:rPr>
          <w:rFonts w:ascii="Times New Roman" w:hAnsi="Times New Roman"/>
          <w:sz w:val="24"/>
          <w:szCs w:val="24"/>
        </w:rPr>
      </w:pPr>
      <w:r w:rsidRPr="00EC491C">
        <w:rPr>
          <w:rFonts w:ascii="Times New Roman" w:hAnsi="Times New Roman"/>
          <w:sz w:val="24"/>
          <w:szCs w:val="24"/>
        </w:rPr>
        <w:lastRenderedPageBreak/>
        <w:t xml:space="preserve">сайт  </w:t>
      </w:r>
      <w:hyperlink r:id="rId8" w:history="1">
        <w:r w:rsidRPr="00EC491C">
          <w:rPr>
            <w:rFonts w:ascii="Times New Roman" w:hAnsi="Times New Roman"/>
            <w:color w:val="0000FF"/>
            <w:sz w:val="24"/>
            <w:szCs w:val="24"/>
            <w:u w:val="single"/>
          </w:rPr>
          <w:t>http://znanium.com/</w:t>
        </w:r>
      </w:hyperlink>
      <w:r w:rsidRPr="00EC491C">
        <w:rPr>
          <w:rFonts w:ascii="Times New Roman" w:hAnsi="Times New Roman"/>
          <w:sz w:val="24"/>
          <w:szCs w:val="24"/>
        </w:rPr>
        <w:t xml:space="preserve">Окно открытого доступа  </w:t>
      </w:r>
      <w:proofErr w:type="spellStart"/>
      <w:r w:rsidRPr="00EC491C">
        <w:rPr>
          <w:rFonts w:ascii="Times New Roman" w:hAnsi="Times New Roman"/>
          <w:sz w:val="24"/>
          <w:szCs w:val="24"/>
        </w:rPr>
        <w:t>Рособразования</w:t>
      </w:r>
      <w:proofErr w:type="spellEnd"/>
      <w:r w:rsidRPr="00EC491C">
        <w:rPr>
          <w:rFonts w:ascii="Times New Roman" w:hAnsi="Times New Roman"/>
          <w:sz w:val="24"/>
          <w:szCs w:val="24"/>
        </w:rPr>
        <w:t xml:space="preserve"> к информационным ресурсам </w:t>
      </w:r>
    </w:p>
    <w:p w:rsidR="00EC491C" w:rsidRPr="00EC491C" w:rsidRDefault="00EC491C" w:rsidP="00E35D47">
      <w:pPr>
        <w:numPr>
          <w:ilvl w:val="0"/>
          <w:numId w:val="18"/>
        </w:numPr>
        <w:contextualSpacing/>
        <w:jc w:val="both"/>
        <w:rPr>
          <w:rFonts w:ascii="Times New Roman" w:hAnsi="Times New Roman"/>
          <w:sz w:val="24"/>
          <w:szCs w:val="24"/>
        </w:rPr>
      </w:pPr>
      <w:r w:rsidRPr="00EC491C">
        <w:rPr>
          <w:rFonts w:ascii="Times New Roman" w:hAnsi="Times New Roman"/>
          <w:sz w:val="24"/>
          <w:szCs w:val="24"/>
        </w:rPr>
        <w:t>http://eor.edu.ru, Федеральный центр информационно-образовательных ресурсов</w:t>
      </w:r>
    </w:p>
    <w:p w:rsidR="00EC491C" w:rsidRPr="00EC491C" w:rsidRDefault="00EC491C" w:rsidP="00E35D47">
      <w:pPr>
        <w:numPr>
          <w:ilvl w:val="0"/>
          <w:numId w:val="18"/>
        </w:numPr>
        <w:contextualSpacing/>
        <w:jc w:val="both"/>
        <w:rPr>
          <w:rFonts w:ascii="Times New Roman" w:hAnsi="Times New Roman"/>
          <w:sz w:val="24"/>
          <w:szCs w:val="24"/>
        </w:rPr>
      </w:pPr>
      <w:r w:rsidRPr="00EC491C">
        <w:rPr>
          <w:rFonts w:ascii="Times New Roman" w:hAnsi="Times New Roman"/>
          <w:sz w:val="24"/>
          <w:szCs w:val="24"/>
        </w:rPr>
        <w:t>http://school-collection.edu.ru, Единая коллекция цифровых образовательных ресурсов</w:t>
      </w:r>
    </w:p>
    <w:p w:rsidR="00EC491C" w:rsidRPr="00EC491C" w:rsidRDefault="00B1081F" w:rsidP="00E35D47">
      <w:pPr>
        <w:numPr>
          <w:ilvl w:val="0"/>
          <w:numId w:val="18"/>
        </w:numPr>
        <w:contextualSpacing/>
        <w:jc w:val="both"/>
        <w:rPr>
          <w:rFonts w:ascii="Times New Roman" w:hAnsi="Times New Roman"/>
          <w:sz w:val="24"/>
          <w:szCs w:val="24"/>
        </w:rPr>
      </w:pPr>
      <w:hyperlink r:id="rId9" w:history="1">
        <w:r w:rsidR="00EC491C" w:rsidRPr="00EC491C">
          <w:rPr>
            <w:rFonts w:ascii="Times New Roman" w:hAnsi="Times New Roman"/>
            <w:color w:val="0000FF"/>
            <w:sz w:val="24"/>
            <w:szCs w:val="24"/>
            <w:u w:val="single"/>
          </w:rPr>
          <w:t>www.fcior</w:t>
        </w:r>
      </w:hyperlink>
      <w:r w:rsidR="00EC491C" w:rsidRPr="00EC491C">
        <w:rPr>
          <w:rFonts w:ascii="Times New Roman" w:hAnsi="Times New Roman"/>
          <w:sz w:val="24"/>
          <w:szCs w:val="24"/>
        </w:rPr>
        <w:t xml:space="preserve">. </w:t>
      </w:r>
      <w:proofErr w:type="spellStart"/>
      <w:r w:rsidR="00EC491C" w:rsidRPr="00EC491C">
        <w:rPr>
          <w:rFonts w:ascii="Times New Roman" w:hAnsi="Times New Roman"/>
          <w:sz w:val="24"/>
          <w:szCs w:val="24"/>
        </w:rPr>
        <w:t>edu</w:t>
      </w:r>
      <w:proofErr w:type="spellEnd"/>
      <w:r w:rsidR="00EC491C" w:rsidRPr="00EC491C">
        <w:rPr>
          <w:rFonts w:ascii="Times New Roman" w:hAnsi="Times New Roman"/>
          <w:sz w:val="24"/>
          <w:szCs w:val="24"/>
        </w:rPr>
        <w:t xml:space="preserve">. </w:t>
      </w:r>
      <w:proofErr w:type="spellStart"/>
      <w:r w:rsidR="00EC491C" w:rsidRPr="00EC491C">
        <w:rPr>
          <w:rFonts w:ascii="Times New Roman" w:hAnsi="Times New Roman"/>
          <w:sz w:val="24"/>
          <w:szCs w:val="24"/>
        </w:rPr>
        <w:t>ru</w:t>
      </w:r>
      <w:proofErr w:type="spellEnd"/>
      <w:r w:rsidR="00EC491C" w:rsidRPr="00EC491C">
        <w:rPr>
          <w:rFonts w:ascii="Times New Roman" w:hAnsi="Times New Roman"/>
          <w:sz w:val="24"/>
          <w:szCs w:val="24"/>
        </w:rPr>
        <w:t xml:space="preserve"> (Федеральный центр информационно-образовательных ресурсов). </w:t>
      </w:r>
    </w:p>
    <w:p w:rsidR="00EC491C" w:rsidRPr="00EC491C" w:rsidRDefault="00B1081F" w:rsidP="00E35D47">
      <w:pPr>
        <w:numPr>
          <w:ilvl w:val="0"/>
          <w:numId w:val="18"/>
        </w:numPr>
        <w:contextualSpacing/>
        <w:jc w:val="both"/>
        <w:rPr>
          <w:rFonts w:ascii="Times New Roman" w:hAnsi="Times New Roman"/>
          <w:sz w:val="24"/>
          <w:szCs w:val="24"/>
        </w:rPr>
      </w:pPr>
      <w:hyperlink r:id="rId10" w:history="1">
        <w:r w:rsidR="00EC491C" w:rsidRPr="00EC491C">
          <w:rPr>
            <w:rFonts w:ascii="Times New Roman" w:hAnsi="Times New Roman"/>
            <w:color w:val="0000FF"/>
            <w:sz w:val="24"/>
            <w:szCs w:val="24"/>
            <w:u w:val="single"/>
            <w:lang w:val="en-US"/>
          </w:rPr>
          <w:t>www.dic</w:t>
        </w:r>
      </w:hyperlink>
      <w:r w:rsidR="00EC491C" w:rsidRPr="00EC491C">
        <w:rPr>
          <w:rFonts w:ascii="Times New Roman" w:hAnsi="Times New Roman"/>
          <w:sz w:val="24"/>
          <w:szCs w:val="24"/>
          <w:lang w:val="en-US"/>
        </w:rPr>
        <w:t xml:space="preserve">. Academic. </w:t>
      </w:r>
      <w:proofErr w:type="spellStart"/>
      <w:proofErr w:type="gramStart"/>
      <w:r w:rsidR="00EC491C" w:rsidRPr="00EC491C">
        <w:rPr>
          <w:rFonts w:ascii="Times New Roman" w:hAnsi="Times New Roman"/>
          <w:sz w:val="24"/>
          <w:szCs w:val="24"/>
          <w:lang w:val="en-US"/>
        </w:rPr>
        <w:t>ru</w:t>
      </w:r>
      <w:proofErr w:type="spellEnd"/>
      <w:proofErr w:type="gramEnd"/>
      <w:r w:rsidR="00EC491C" w:rsidRPr="00EC491C">
        <w:rPr>
          <w:rFonts w:ascii="Times New Roman" w:hAnsi="Times New Roman"/>
          <w:sz w:val="24"/>
          <w:szCs w:val="24"/>
          <w:lang w:val="en-US"/>
        </w:rPr>
        <w:t xml:space="preserve"> (</w:t>
      </w:r>
      <w:r w:rsidR="00EC491C" w:rsidRPr="00EC491C">
        <w:rPr>
          <w:rFonts w:ascii="Times New Roman" w:hAnsi="Times New Roman"/>
          <w:sz w:val="24"/>
          <w:szCs w:val="24"/>
        </w:rPr>
        <w:t>Академик</w:t>
      </w:r>
      <w:r w:rsidR="00EC491C" w:rsidRPr="00EC491C">
        <w:rPr>
          <w:rFonts w:ascii="Times New Roman" w:hAnsi="Times New Roman"/>
          <w:sz w:val="24"/>
          <w:szCs w:val="24"/>
          <w:lang w:val="en-US"/>
        </w:rPr>
        <w:t xml:space="preserve">. </w:t>
      </w:r>
      <w:r w:rsidR="00EC491C" w:rsidRPr="00EC491C">
        <w:rPr>
          <w:rFonts w:ascii="Times New Roman" w:hAnsi="Times New Roman"/>
          <w:sz w:val="24"/>
          <w:szCs w:val="24"/>
        </w:rPr>
        <w:t xml:space="preserve">Словари и энциклопедии).  </w:t>
      </w:r>
      <w:r w:rsidR="00EC491C" w:rsidRPr="00EC491C">
        <w:rPr>
          <w:rFonts w:ascii="Times New Roman" w:hAnsi="Times New Roman"/>
          <w:sz w:val="24"/>
          <w:szCs w:val="24"/>
          <w:lang w:val="en-US"/>
        </w:rPr>
        <w:t>www</w:t>
      </w:r>
      <w:r w:rsidR="00EC491C" w:rsidRPr="00EC491C">
        <w:rPr>
          <w:rFonts w:ascii="Times New Roman" w:hAnsi="Times New Roman"/>
          <w:sz w:val="24"/>
          <w:szCs w:val="24"/>
        </w:rPr>
        <w:t>.</w:t>
      </w:r>
      <w:proofErr w:type="spellStart"/>
      <w:r w:rsidR="00EC491C" w:rsidRPr="00EC491C">
        <w:rPr>
          <w:rFonts w:ascii="Times New Roman" w:hAnsi="Times New Roman"/>
          <w:sz w:val="24"/>
          <w:szCs w:val="24"/>
          <w:lang w:val="en-US"/>
        </w:rPr>
        <w:t>booksgid</w:t>
      </w:r>
      <w:proofErr w:type="spellEnd"/>
      <w:r w:rsidR="00EC491C" w:rsidRPr="00EC491C">
        <w:rPr>
          <w:rFonts w:ascii="Times New Roman" w:hAnsi="Times New Roman"/>
          <w:sz w:val="24"/>
          <w:szCs w:val="24"/>
        </w:rPr>
        <w:t>.</w:t>
      </w:r>
      <w:r w:rsidR="00EC491C" w:rsidRPr="00EC491C">
        <w:rPr>
          <w:rFonts w:ascii="Times New Roman" w:hAnsi="Times New Roman"/>
          <w:sz w:val="24"/>
          <w:szCs w:val="24"/>
          <w:lang w:val="en-US"/>
        </w:rPr>
        <w:t>com</w:t>
      </w:r>
      <w:r w:rsidR="00EC491C" w:rsidRPr="00EC491C">
        <w:rPr>
          <w:rFonts w:ascii="Times New Roman" w:hAnsi="Times New Roman"/>
          <w:sz w:val="24"/>
          <w:szCs w:val="24"/>
        </w:rPr>
        <w:t xml:space="preserve"> (</w:t>
      </w:r>
      <w:proofErr w:type="spellStart"/>
      <w:r w:rsidR="00EC491C" w:rsidRPr="00EC491C">
        <w:rPr>
          <w:rFonts w:ascii="Times New Roman" w:hAnsi="Times New Roman"/>
          <w:sz w:val="24"/>
          <w:szCs w:val="24"/>
        </w:rPr>
        <w:t>Воок</w:t>
      </w:r>
      <w:r w:rsidR="00EC491C" w:rsidRPr="00EC491C">
        <w:rPr>
          <w:rFonts w:ascii="Times New Roman" w:hAnsi="Times New Roman"/>
          <w:sz w:val="24"/>
          <w:szCs w:val="24"/>
          <w:lang w:val="en-US"/>
        </w:rPr>
        <w:t>sGide</w:t>
      </w:r>
      <w:proofErr w:type="spellEnd"/>
      <w:r w:rsidR="00EC491C" w:rsidRPr="00EC491C">
        <w:rPr>
          <w:rFonts w:ascii="Times New Roman" w:hAnsi="Times New Roman"/>
          <w:sz w:val="24"/>
          <w:szCs w:val="24"/>
        </w:rPr>
        <w:t>. Электронная библиотека).</w:t>
      </w:r>
    </w:p>
    <w:p w:rsidR="00EC491C" w:rsidRPr="00EC491C" w:rsidRDefault="00EC491C" w:rsidP="00E35D47">
      <w:pPr>
        <w:numPr>
          <w:ilvl w:val="0"/>
          <w:numId w:val="18"/>
        </w:numPr>
        <w:contextualSpacing/>
        <w:jc w:val="both"/>
        <w:rPr>
          <w:rFonts w:ascii="Times New Roman" w:hAnsi="Times New Roman"/>
          <w:sz w:val="24"/>
          <w:szCs w:val="24"/>
        </w:rPr>
      </w:pPr>
      <w:proofErr w:type="spellStart"/>
      <w:r w:rsidRPr="00EC491C">
        <w:rPr>
          <w:rFonts w:ascii="Times New Roman" w:hAnsi="Times New Roman"/>
          <w:sz w:val="24"/>
          <w:szCs w:val="24"/>
        </w:rPr>
        <w:t>www</w:t>
      </w:r>
      <w:proofErr w:type="spellEnd"/>
      <w:r w:rsidRPr="00EC491C">
        <w:rPr>
          <w:rFonts w:ascii="Times New Roman" w:hAnsi="Times New Roman"/>
          <w:sz w:val="24"/>
          <w:szCs w:val="24"/>
        </w:rPr>
        <w:t xml:space="preserve">. </w:t>
      </w:r>
      <w:proofErr w:type="spellStart"/>
      <w:r w:rsidRPr="00EC491C">
        <w:rPr>
          <w:rFonts w:ascii="Times New Roman" w:hAnsi="Times New Roman"/>
          <w:sz w:val="24"/>
          <w:szCs w:val="24"/>
        </w:rPr>
        <w:t>globalteka</w:t>
      </w:r>
      <w:proofErr w:type="spellEnd"/>
      <w:r w:rsidRPr="00EC491C">
        <w:rPr>
          <w:rFonts w:ascii="Times New Roman" w:hAnsi="Times New Roman"/>
          <w:sz w:val="24"/>
          <w:szCs w:val="24"/>
        </w:rPr>
        <w:t xml:space="preserve">. </w:t>
      </w:r>
      <w:r w:rsidRPr="00EC491C">
        <w:rPr>
          <w:rFonts w:ascii="Times New Roman" w:hAnsi="Times New Roman"/>
          <w:sz w:val="24"/>
          <w:szCs w:val="24"/>
          <w:lang w:val="en-US"/>
        </w:rPr>
        <w:t>R</w:t>
      </w:r>
      <w:r w:rsidRPr="00EC491C">
        <w:rPr>
          <w:rFonts w:ascii="Times New Roman" w:hAnsi="Times New Roman"/>
          <w:sz w:val="24"/>
          <w:szCs w:val="24"/>
        </w:rPr>
        <w:t>u (</w:t>
      </w:r>
      <w:proofErr w:type="spellStart"/>
      <w:r w:rsidRPr="00EC491C">
        <w:rPr>
          <w:rFonts w:ascii="Times New Roman" w:hAnsi="Times New Roman"/>
          <w:sz w:val="24"/>
          <w:szCs w:val="24"/>
        </w:rPr>
        <w:t>Глобалтека</w:t>
      </w:r>
      <w:proofErr w:type="spellEnd"/>
      <w:r w:rsidRPr="00EC491C">
        <w:rPr>
          <w:rFonts w:ascii="Times New Roman" w:hAnsi="Times New Roman"/>
          <w:sz w:val="24"/>
          <w:szCs w:val="24"/>
        </w:rPr>
        <w:t xml:space="preserve">. Глобальная библиотека научных ресурсов). www.window.edu.ru (Единое окно доступа к образовательным ресурсам). </w:t>
      </w:r>
    </w:p>
    <w:p w:rsidR="00EC491C" w:rsidRPr="00EC491C" w:rsidRDefault="00B1081F" w:rsidP="00E35D47">
      <w:pPr>
        <w:numPr>
          <w:ilvl w:val="0"/>
          <w:numId w:val="18"/>
        </w:numPr>
        <w:contextualSpacing/>
        <w:jc w:val="both"/>
        <w:rPr>
          <w:rFonts w:ascii="Times New Roman" w:hAnsi="Times New Roman"/>
          <w:sz w:val="24"/>
          <w:szCs w:val="24"/>
        </w:rPr>
      </w:pPr>
      <w:hyperlink r:id="rId11" w:history="1">
        <w:r w:rsidR="00EC491C" w:rsidRPr="00EC491C">
          <w:rPr>
            <w:rFonts w:ascii="Times New Roman" w:hAnsi="Times New Roman"/>
            <w:color w:val="0000FF"/>
            <w:sz w:val="24"/>
            <w:szCs w:val="24"/>
            <w:u w:val="single"/>
          </w:rPr>
          <w:t>www.st-books</w:t>
        </w:r>
      </w:hyperlink>
      <w:r w:rsidR="00EC491C" w:rsidRPr="00EC491C">
        <w:rPr>
          <w:rFonts w:ascii="Times New Roman" w:hAnsi="Times New Roman"/>
          <w:sz w:val="24"/>
          <w:szCs w:val="24"/>
        </w:rPr>
        <w:t xml:space="preserve">. </w:t>
      </w:r>
      <w:r w:rsidR="00EC491C" w:rsidRPr="00EC491C">
        <w:rPr>
          <w:rFonts w:ascii="Times New Roman" w:hAnsi="Times New Roman"/>
          <w:sz w:val="24"/>
          <w:szCs w:val="24"/>
          <w:lang w:val="en-US"/>
        </w:rPr>
        <w:t>R</w:t>
      </w:r>
      <w:r w:rsidR="00EC491C" w:rsidRPr="00EC491C">
        <w:rPr>
          <w:rFonts w:ascii="Times New Roman" w:hAnsi="Times New Roman"/>
          <w:sz w:val="24"/>
          <w:szCs w:val="24"/>
        </w:rPr>
        <w:t xml:space="preserve">u (Лучшая учебная литература). </w:t>
      </w:r>
    </w:p>
    <w:p w:rsidR="00EC491C" w:rsidRPr="00EC491C" w:rsidRDefault="00EC491C" w:rsidP="00E35D47">
      <w:pPr>
        <w:numPr>
          <w:ilvl w:val="0"/>
          <w:numId w:val="18"/>
        </w:numPr>
        <w:contextualSpacing/>
        <w:jc w:val="both"/>
        <w:rPr>
          <w:rFonts w:ascii="Times New Roman" w:hAnsi="Times New Roman"/>
          <w:sz w:val="24"/>
          <w:szCs w:val="24"/>
        </w:rPr>
      </w:pPr>
      <w:r w:rsidRPr="00EC491C">
        <w:rPr>
          <w:rFonts w:ascii="Times New Roman" w:hAnsi="Times New Roman"/>
          <w:sz w:val="24"/>
          <w:szCs w:val="24"/>
        </w:rPr>
        <w:t xml:space="preserve">www.school.edu.ru (Российский образовательный портал. Доступность, качество, </w:t>
      </w:r>
      <w:proofErr w:type="spellStart"/>
      <w:proofErr w:type="gramStart"/>
      <w:r w:rsidRPr="00EC491C">
        <w:rPr>
          <w:rFonts w:ascii="Times New Roman" w:hAnsi="Times New Roman"/>
          <w:sz w:val="24"/>
          <w:szCs w:val="24"/>
        </w:rPr>
        <w:t>эффек-тивность</w:t>
      </w:r>
      <w:proofErr w:type="spellEnd"/>
      <w:proofErr w:type="gramEnd"/>
      <w:r w:rsidRPr="00EC491C">
        <w:rPr>
          <w:rFonts w:ascii="Times New Roman" w:hAnsi="Times New Roman"/>
          <w:sz w:val="24"/>
          <w:szCs w:val="24"/>
        </w:rPr>
        <w:t xml:space="preserve">). www.ru/book (Электронная библиотечная система). </w:t>
      </w:r>
    </w:p>
    <w:p w:rsidR="00EC491C" w:rsidRPr="00EC491C" w:rsidRDefault="00EC491C" w:rsidP="00E35D47">
      <w:pPr>
        <w:numPr>
          <w:ilvl w:val="0"/>
          <w:numId w:val="18"/>
        </w:numPr>
        <w:contextualSpacing/>
        <w:jc w:val="both"/>
        <w:rPr>
          <w:rFonts w:ascii="Times New Roman" w:hAnsi="Times New Roman"/>
          <w:sz w:val="24"/>
          <w:szCs w:val="24"/>
        </w:rPr>
      </w:pPr>
      <w:proofErr w:type="spellStart"/>
      <w:r w:rsidRPr="00EC491C">
        <w:rPr>
          <w:rFonts w:ascii="Times New Roman" w:hAnsi="Times New Roman"/>
          <w:sz w:val="24"/>
          <w:szCs w:val="24"/>
        </w:rPr>
        <w:t>Zoom</w:t>
      </w:r>
      <w:proofErr w:type="spellEnd"/>
      <w:r w:rsidRPr="00EC491C">
        <w:rPr>
          <w:rFonts w:ascii="Times New Roman" w:hAnsi="Times New Roman"/>
          <w:sz w:val="24"/>
          <w:szCs w:val="24"/>
        </w:rPr>
        <w:t xml:space="preserve"> (режим доступа: </w:t>
      </w:r>
      <w:hyperlink r:id="rId12" w:history="1">
        <w:r w:rsidRPr="00EC491C">
          <w:rPr>
            <w:rFonts w:ascii="Times New Roman" w:hAnsi="Times New Roman"/>
            <w:color w:val="0000FF"/>
            <w:sz w:val="24"/>
            <w:szCs w:val="24"/>
            <w:u w:val="single"/>
          </w:rPr>
          <w:t>https://zoom.us/</w:t>
        </w:r>
      </w:hyperlink>
      <w:r w:rsidRPr="00EC491C">
        <w:rPr>
          <w:rFonts w:ascii="Times New Roman" w:hAnsi="Times New Roman"/>
          <w:sz w:val="24"/>
          <w:szCs w:val="24"/>
        </w:rPr>
        <w:t>)</w:t>
      </w:r>
    </w:p>
    <w:p w:rsidR="00EC491C" w:rsidRPr="00EC491C" w:rsidRDefault="00B1081F" w:rsidP="00E35D47">
      <w:pPr>
        <w:numPr>
          <w:ilvl w:val="0"/>
          <w:numId w:val="18"/>
        </w:numPr>
        <w:contextualSpacing/>
        <w:jc w:val="both"/>
        <w:rPr>
          <w:rFonts w:ascii="Times New Roman" w:hAnsi="Times New Roman"/>
          <w:sz w:val="24"/>
          <w:szCs w:val="24"/>
        </w:rPr>
      </w:pPr>
      <w:hyperlink r:id="rId13" w:history="1">
        <w:r w:rsidR="00EC491C" w:rsidRPr="00EC491C">
          <w:rPr>
            <w:rFonts w:ascii="Times New Roman" w:hAnsi="Times New Roman"/>
            <w:color w:val="0000FF"/>
            <w:sz w:val="24"/>
            <w:szCs w:val="24"/>
            <w:u w:val="single"/>
          </w:rPr>
          <w:t>https://disk.yandex.ru/</w:t>
        </w:r>
      </w:hyperlink>
    </w:p>
    <w:p w:rsidR="00EC491C" w:rsidRPr="00EC491C" w:rsidRDefault="00EC491C" w:rsidP="00E35D47">
      <w:pPr>
        <w:ind w:left="218"/>
        <w:contextualSpacing/>
        <w:jc w:val="both"/>
        <w:rPr>
          <w:rFonts w:ascii="Times New Roman" w:hAnsi="Times New Roman"/>
          <w:sz w:val="24"/>
          <w:szCs w:val="24"/>
        </w:rPr>
      </w:pPr>
    </w:p>
    <w:p w:rsidR="00EC491C" w:rsidRPr="00EC491C" w:rsidRDefault="00EC491C" w:rsidP="00E35D47">
      <w:pPr>
        <w:numPr>
          <w:ilvl w:val="0"/>
          <w:numId w:val="18"/>
        </w:numPr>
        <w:spacing w:after="0" w:line="240" w:lineRule="auto"/>
        <w:contextualSpacing/>
        <w:jc w:val="both"/>
        <w:rPr>
          <w:rFonts w:ascii="Times New Roman" w:hAnsi="Times New Roman"/>
          <w:b/>
          <w:bCs/>
          <w:color w:val="000000"/>
          <w:sz w:val="24"/>
          <w:szCs w:val="24"/>
        </w:rPr>
      </w:pPr>
      <w:r w:rsidRPr="00EC491C">
        <w:rPr>
          <w:rFonts w:ascii="Times New Roman" w:hAnsi="Times New Roman"/>
          <w:b/>
          <w:bCs/>
          <w:color w:val="000000"/>
          <w:sz w:val="24"/>
          <w:szCs w:val="24"/>
        </w:rPr>
        <w:t xml:space="preserve">Сервисы и инструменты: </w:t>
      </w:r>
    </w:p>
    <w:p w:rsidR="00EC491C" w:rsidRPr="00EC491C" w:rsidRDefault="00EC491C" w:rsidP="00E35D47">
      <w:pPr>
        <w:numPr>
          <w:ilvl w:val="0"/>
          <w:numId w:val="18"/>
        </w:numPr>
        <w:spacing w:after="0" w:line="240" w:lineRule="auto"/>
        <w:contextualSpacing/>
        <w:jc w:val="both"/>
        <w:rPr>
          <w:rFonts w:ascii="Times New Roman" w:hAnsi="Times New Roman"/>
          <w:color w:val="000000"/>
          <w:sz w:val="24"/>
          <w:szCs w:val="24"/>
        </w:rPr>
      </w:pPr>
      <w:r w:rsidRPr="00EC491C">
        <w:rPr>
          <w:rFonts w:ascii="Times New Roman" w:hAnsi="Times New Roman"/>
          <w:color w:val="000000"/>
          <w:sz w:val="24"/>
          <w:szCs w:val="24"/>
        </w:rPr>
        <w:t xml:space="preserve">1. </w:t>
      </w:r>
      <w:proofErr w:type="spellStart"/>
      <w:r w:rsidRPr="00EC491C">
        <w:rPr>
          <w:rFonts w:ascii="Times New Roman" w:hAnsi="Times New Roman"/>
          <w:color w:val="000000"/>
          <w:sz w:val="24"/>
          <w:szCs w:val="24"/>
        </w:rPr>
        <w:t>Skype</w:t>
      </w:r>
      <w:proofErr w:type="spellEnd"/>
      <w:r w:rsidRPr="00EC491C">
        <w:rPr>
          <w:rFonts w:ascii="Times New Roman" w:hAnsi="Times New Roman"/>
          <w:color w:val="000000"/>
          <w:sz w:val="24"/>
          <w:szCs w:val="24"/>
        </w:rPr>
        <w:t xml:space="preserve"> (режим доступа: https://www.skype.com/) </w:t>
      </w:r>
    </w:p>
    <w:p w:rsidR="00EC491C" w:rsidRPr="00EC491C" w:rsidRDefault="00EC491C" w:rsidP="00E35D47">
      <w:pPr>
        <w:numPr>
          <w:ilvl w:val="0"/>
          <w:numId w:val="18"/>
        </w:numPr>
        <w:spacing w:after="0" w:line="240" w:lineRule="auto"/>
        <w:contextualSpacing/>
        <w:jc w:val="both"/>
        <w:rPr>
          <w:rFonts w:ascii="Times New Roman" w:hAnsi="Times New Roman"/>
          <w:color w:val="000000"/>
          <w:sz w:val="24"/>
          <w:szCs w:val="24"/>
        </w:rPr>
      </w:pPr>
      <w:r w:rsidRPr="00EC491C">
        <w:rPr>
          <w:rFonts w:ascii="Times New Roman" w:hAnsi="Times New Roman"/>
          <w:color w:val="000000"/>
          <w:sz w:val="24"/>
          <w:szCs w:val="24"/>
        </w:rPr>
        <w:t xml:space="preserve">2. </w:t>
      </w:r>
      <w:proofErr w:type="spellStart"/>
      <w:r w:rsidRPr="00EC491C">
        <w:rPr>
          <w:rFonts w:ascii="Times New Roman" w:hAnsi="Times New Roman"/>
          <w:color w:val="000000"/>
          <w:sz w:val="24"/>
          <w:szCs w:val="24"/>
        </w:rPr>
        <w:t>Zoom</w:t>
      </w:r>
      <w:proofErr w:type="spellEnd"/>
      <w:r w:rsidRPr="00EC491C">
        <w:rPr>
          <w:rFonts w:ascii="Times New Roman" w:hAnsi="Times New Roman"/>
          <w:color w:val="000000"/>
          <w:sz w:val="24"/>
          <w:szCs w:val="24"/>
        </w:rPr>
        <w:t xml:space="preserve"> (режим доступа: </w:t>
      </w:r>
      <w:hyperlink r:id="rId14" w:history="1">
        <w:r w:rsidRPr="00EC491C">
          <w:rPr>
            <w:rFonts w:ascii="Times New Roman" w:hAnsi="Times New Roman"/>
            <w:color w:val="000000"/>
            <w:sz w:val="24"/>
            <w:szCs w:val="24"/>
            <w:u w:val="single"/>
          </w:rPr>
          <w:t>https://zoom.us/</w:t>
        </w:r>
      </w:hyperlink>
      <w:r w:rsidRPr="00EC491C">
        <w:rPr>
          <w:rFonts w:ascii="Times New Roman" w:hAnsi="Times New Roman"/>
          <w:color w:val="000000"/>
          <w:sz w:val="24"/>
          <w:szCs w:val="24"/>
        </w:rPr>
        <w:t>)</w:t>
      </w:r>
    </w:p>
    <w:p w:rsidR="00EC491C" w:rsidRPr="00EC491C" w:rsidRDefault="00EC491C" w:rsidP="00E35D47">
      <w:pPr>
        <w:numPr>
          <w:ilvl w:val="0"/>
          <w:numId w:val="18"/>
        </w:numPr>
        <w:spacing w:after="0" w:line="240" w:lineRule="auto"/>
        <w:contextualSpacing/>
        <w:jc w:val="both"/>
        <w:rPr>
          <w:rFonts w:ascii="Times New Roman" w:hAnsi="Times New Roman"/>
          <w:color w:val="000000"/>
          <w:sz w:val="24"/>
          <w:szCs w:val="24"/>
        </w:rPr>
      </w:pPr>
      <w:r w:rsidRPr="00EC491C">
        <w:rPr>
          <w:rFonts w:ascii="Times New Roman" w:hAnsi="Times New Roman"/>
          <w:color w:val="000000"/>
          <w:sz w:val="24"/>
          <w:szCs w:val="24"/>
        </w:rPr>
        <w:t xml:space="preserve">3. https://disk.yandex.ru/ </w:t>
      </w:r>
    </w:p>
    <w:p w:rsidR="00EC491C" w:rsidRPr="00EC491C" w:rsidRDefault="00EC491C" w:rsidP="00E35D47">
      <w:pPr>
        <w:spacing w:after="0" w:line="240" w:lineRule="auto"/>
        <w:ind w:left="425"/>
        <w:jc w:val="both"/>
        <w:rPr>
          <w:rFonts w:ascii="Times New Roman" w:hAnsi="Times New Roman"/>
          <w:b/>
          <w:sz w:val="24"/>
          <w:szCs w:val="24"/>
        </w:rPr>
      </w:pPr>
      <w:r w:rsidRPr="00EC491C">
        <w:rPr>
          <w:rFonts w:ascii="Times New Roman" w:eastAsia="Times New Roman" w:hAnsi="Times New Roman"/>
          <w:b/>
          <w:bCs/>
          <w:color w:val="000000"/>
          <w:sz w:val="24"/>
          <w:szCs w:val="24"/>
        </w:rPr>
        <w:br w:type="page"/>
      </w:r>
    </w:p>
    <w:p w:rsidR="00614A5E" w:rsidRDefault="00614A5E" w:rsidP="00614A5E">
      <w:pPr>
        <w:tabs>
          <w:tab w:val="left" w:pos="3405"/>
        </w:tabs>
        <w:jc w:val="right"/>
        <w:rPr>
          <w:rFonts w:ascii="Times New Roman" w:hAnsi="Times New Roman"/>
        </w:rPr>
      </w:pPr>
      <w:r>
        <w:rPr>
          <w:rFonts w:ascii="Times New Roman" w:hAnsi="Times New Roman"/>
        </w:rPr>
        <w:lastRenderedPageBreak/>
        <w:t>Приложение 1</w:t>
      </w:r>
    </w:p>
    <w:p w:rsidR="00614A5E" w:rsidRDefault="00614A5E" w:rsidP="00614A5E">
      <w:pPr>
        <w:tabs>
          <w:tab w:val="left" w:pos="3405"/>
        </w:tabs>
        <w:jc w:val="right"/>
        <w:rPr>
          <w:rFonts w:ascii="Times New Roman" w:hAnsi="Times New Roman"/>
        </w:rPr>
      </w:pPr>
      <w:r>
        <w:rPr>
          <w:rFonts w:ascii="Times New Roman" w:hAnsi="Times New Roman"/>
        </w:rPr>
        <w:t>Титульный лист реферата.</w:t>
      </w:r>
    </w:p>
    <w:p w:rsidR="00614A5E" w:rsidRPr="00C019B5" w:rsidRDefault="00614A5E" w:rsidP="00614A5E">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614A5E" w:rsidRPr="00C019B5" w:rsidRDefault="00614A5E" w:rsidP="00614A5E">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Pr="003525CB" w:rsidRDefault="00614A5E" w:rsidP="00614A5E">
      <w:pPr>
        <w:spacing w:after="0" w:line="360" w:lineRule="auto"/>
        <w:jc w:val="both"/>
        <w:rPr>
          <w:rFonts w:ascii="Times New Roman" w:hAnsi="Times New Roman"/>
          <w:sz w:val="28"/>
          <w:szCs w:val="28"/>
        </w:rPr>
      </w:pPr>
    </w:p>
    <w:p w:rsidR="00614A5E" w:rsidRPr="005A21B4" w:rsidRDefault="00614A5E" w:rsidP="00614A5E">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614A5E" w:rsidRPr="003C5218" w:rsidRDefault="00614A5E" w:rsidP="00614A5E">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614A5E" w:rsidRPr="003C5218" w:rsidRDefault="00614A5E" w:rsidP="00614A5E">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614A5E" w:rsidRPr="003525CB"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Pr="003525CB" w:rsidRDefault="00614A5E" w:rsidP="00614A5E">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rsidR="00614A5E" w:rsidRPr="003525CB" w:rsidRDefault="00614A5E" w:rsidP="00614A5E">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614A5E" w:rsidRDefault="00614A5E" w:rsidP="00614A5E">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614A5E" w:rsidRPr="00932AA3" w:rsidRDefault="00614A5E" w:rsidP="00614A5E">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p>
    <w:p w:rsidR="00614A5E" w:rsidRPr="003525CB" w:rsidRDefault="00614A5E" w:rsidP="00614A5E">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614A5E" w:rsidRDefault="00614A5E" w:rsidP="00614A5E">
      <w:pPr>
        <w:tabs>
          <w:tab w:val="left" w:pos="6975"/>
        </w:tabs>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Pr="003525CB" w:rsidRDefault="00614A5E" w:rsidP="00614A5E">
      <w:pPr>
        <w:spacing w:after="0" w:line="360" w:lineRule="auto"/>
        <w:jc w:val="both"/>
        <w:rPr>
          <w:rFonts w:ascii="Times New Roman" w:hAnsi="Times New Roman"/>
          <w:sz w:val="28"/>
          <w:szCs w:val="28"/>
        </w:rPr>
      </w:pPr>
    </w:p>
    <w:p w:rsidR="00F23F15" w:rsidRPr="003269C8" w:rsidRDefault="00614A5E" w:rsidP="00614A5E">
      <w:pPr>
        <w:pStyle w:val="a6"/>
        <w:ind w:left="425" w:firstLine="0"/>
        <w:rPr>
          <w:b/>
          <w:bCs/>
          <w:sz w:val="26"/>
          <w:szCs w:val="26"/>
        </w:rPr>
      </w:pPr>
      <w:r>
        <w:rPr>
          <w:sz w:val="28"/>
          <w:szCs w:val="28"/>
        </w:rPr>
        <w:t>Казань</w:t>
      </w:r>
    </w:p>
    <w:p w:rsidR="00F23F15" w:rsidRPr="003269C8" w:rsidRDefault="00F23F15" w:rsidP="00F23F15">
      <w:pPr>
        <w:jc w:val="center"/>
        <w:rPr>
          <w:rFonts w:ascii="Times New Roman" w:hAnsi="Times New Roman"/>
          <w:sz w:val="26"/>
          <w:szCs w:val="26"/>
        </w:rPr>
      </w:pPr>
    </w:p>
    <w:sectPr w:rsidR="00F23F15" w:rsidRPr="003269C8"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6"/>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2"/>
  </w:compat>
  <w:rsids>
    <w:rsidRoot w:val="00F23F15"/>
    <w:rsid w:val="000462E9"/>
    <w:rsid w:val="000917D4"/>
    <w:rsid w:val="001624E0"/>
    <w:rsid w:val="001E0DAB"/>
    <w:rsid w:val="00296E63"/>
    <w:rsid w:val="002E5D77"/>
    <w:rsid w:val="003269C8"/>
    <w:rsid w:val="00347F73"/>
    <w:rsid w:val="00380811"/>
    <w:rsid w:val="00463CEC"/>
    <w:rsid w:val="004E2109"/>
    <w:rsid w:val="004E7DC8"/>
    <w:rsid w:val="00526325"/>
    <w:rsid w:val="005A21B4"/>
    <w:rsid w:val="005C1D2C"/>
    <w:rsid w:val="00614A5E"/>
    <w:rsid w:val="00665393"/>
    <w:rsid w:val="00710742"/>
    <w:rsid w:val="00745F07"/>
    <w:rsid w:val="00761E94"/>
    <w:rsid w:val="008257F5"/>
    <w:rsid w:val="00862E94"/>
    <w:rsid w:val="008C316D"/>
    <w:rsid w:val="008E0E6A"/>
    <w:rsid w:val="008E5309"/>
    <w:rsid w:val="00A13F52"/>
    <w:rsid w:val="00AF7B4F"/>
    <w:rsid w:val="00B1081F"/>
    <w:rsid w:val="00C019B5"/>
    <w:rsid w:val="00D11B42"/>
    <w:rsid w:val="00D25D58"/>
    <w:rsid w:val="00D6585C"/>
    <w:rsid w:val="00E0218D"/>
    <w:rsid w:val="00E35D47"/>
    <w:rsid w:val="00E83868"/>
    <w:rsid w:val="00E87D8F"/>
    <w:rsid w:val="00EC491C"/>
    <w:rsid w:val="00ED2B11"/>
    <w:rsid w:val="00EF2C1E"/>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FA0C2F"/>
  <w15:docId w15:val="{D06F5EE7-4D25-40DE-AA48-320E5761A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TOC Heading"/>
    <w:basedOn w:val="1"/>
    <w:next w:val="a"/>
    <w:uiPriority w:val="39"/>
    <w:semiHidden/>
    <w:unhideWhenUsed/>
    <w:qFormat/>
    <w:rsid w:val="00B1081F"/>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B1081F"/>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7756"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94603"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24</Pages>
  <Words>7718</Words>
  <Characters>43998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17</cp:revision>
  <dcterms:created xsi:type="dcterms:W3CDTF">2020-12-10T09:43:00Z</dcterms:created>
  <dcterms:modified xsi:type="dcterms:W3CDTF">2022-05-23T11:39:00Z</dcterms:modified>
</cp:coreProperties>
</file>